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4C" w:rsidRPr="000C0E03" w:rsidRDefault="00457E4C" w:rsidP="00457E4C">
      <w:pPr>
        <w:pStyle w:val="1"/>
        <w:jc w:val="center"/>
        <w:rPr>
          <w:rStyle w:val="a5"/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Для родителей начальных классов 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Начальная школа играет исключительно важную роль в общей системе образования. </w:t>
      </w:r>
      <w:proofErr w:type="gramStart"/>
      <w:r w:rsidRPr="000C0E03">
        <w:rPr>
          <w:color w:val="595959" w:themeColor="text1" w:themeTint="A6"/>
          <w:sz w:val="24"/>
          <w:szCs w:val="24"/>
        </w:rPr>
        <w:t>Это то</w:t>
      </w:r>
      <w:proofErr w:type="gramEnd"/>
      <w:r w:rsidRPr="000C0E03">
        <w:rPr>
          <w:color w:val="595959" w:themeColor="text1" w:themeTint="A6"/>
          <w:sz w:val="24"/>
          <w:szCs w:val="24"/>
        </w:rPr>
        <w:t xml:space="preserve">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 С 2010-2011 учебного года вводится новый федеральный государственный стандарт второго поколения </w:t>
      </w:r>
      <w:proofErr w:type="gramStart"/>
      <w:r w:rsidRPr="000C0E03">
        <w:rPr>
          <w:color w:val="595959" w:themeColor="text1" w:themeTint="A6"/>
          <w:sz w:val="24"/>
          <w:szCs w:val="24"/>
        </w:rPr>
        <w:t>в первые</w:t>
      </w:r>
      <w:proofErr w:type="gramEnd"/>
      <w:r w:rsidRPr="000C0E03">
        <w:rPr>
          <w:color w:val="595959" w:themeColor="text1" w:themeTint="A6"/>
          <w:sz w:val="24"/>
          <w:szCs w:val="24"/>
        </w:rPr>
        <w:t xml:space="preserve"> классы. </w:t>
      </w:r>
    </w:p>
    <w:p w:rsidR="00457E4C" w:rsidRPr="000C0E03" w:rsidRDefault="00457E4C" w:rsidP="00457E4C">
      <w:pPr>
        <w:pStyle w:val="a3"/>
        <w:jc w:val="both"/>
        <w:rPr>
          <w:rStyle w:val="a4"/>
          <w:b w:val="0"/>
          <w:bCs w:val="0"/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Основная задача федеральных государственных образовательных стандартов (далее ФГОС) второго поколения - определить современные требования к начальной школе, обеспечить качество начального образования -</w:t>
      </w:r>
    </w:p>
    <w:p w:rsidR="00457E4C" w:rsidRPr="000C0E03" w:rsidRDefault="00457E4C" w:rsidP="00457E4C">
      <w:pPr>
        <w:pStyle w:val="a3"/>
        <w:jc w:val="center"/>
        <w:rPr>
          <w:rStyle w:val="a4"/>
          <w:color w:val="595959" w:themeColor="text1" w:themeTint="A6"/>
          <w:sz w:val="24"/>
          <w:szCs w:val="24"/>
        </w:rPr>
      </w:pPr>
      <w:r w:rsidRPr="000C0E03">
        <w:rPr>
          <w:rStyle w:val="a4"/>
          <w:color w:val="595959" w:themeColor="text1" w:themeTint="A6"/>
          <w:sz w:val="24"/>
          <w:szCs w:val="24"/>
        </w:rPr>
        <w:t xml:space="preserve">ОСОБЕННОСТИ ФЕДЕРАЛЬНОГО ГОСУДАРСТВЕННОГО ОБРАЗОВАТЕЛЬНОГО СТАНДАРТА  </w:t>
      </w:r>
    </w:p>
    <w:p w:rsidR="00457E4C" w:rsidRPr="000C0E03" w:rsidRDefault="00457E4C" w:rsidP="00457E4C">
      <w:pPr>
        <w:pStyle w:val="a3"/>
        <w:jc w:val="center"/>
        <w:rPr>
          <w:i/>
          <w:iCs/>
          <w:color w:val="595959" w:themeColor="text1" w:themeTint="A6"/>
          <w:sz w:val="24"/>
          <w:szCs w:val="24"/>
        </w:rPr>
      </w:pPr>
      <w:r w:rsidRPr="000C0E03">
        <w:rPr>
          <w:rStyle w:val="a4"/>
          <w:color w:val="595959" w:themeColor="text1" w:themeTint="A6"/>
          <w:sz w:val="24"/>
          <w:szCs w:val="24"/>
        </w:rPr>
        <w:t xml:space="preserve"> НАЧАЛЬНОГО ОБЩЕГО ОБРАЗОВАНИЯ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proofErr w:type="gramStart"/>
      <w:r w:rsidRPr="000C0E03">
        <w:rPr>
          <w:color w:val="595959" w:themeColor="text1" w:themeTint="A6"/>
          <w:sz w:val="24"/>
          <w:szCs w:val="24"/>
        </w:rPr>
        <w:t>В соответствии с этим  Министерство образования и науки России издало  приказ от 6 октября 2009 года  № 373 (зарегистрирован Минюстом России от 22 декабря 2009 года № 15785) «Об утверждении и введении в действие федерального государственного образовательного стандарта начального общего образования» новый ФГОС начального общего образования вводится в действие с 1 января 2010 года.</w:t>
      </w:r>
      <w:proofErr w:type="gramEnd"/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Новый государственный образовательный стандарт начального общего образования</w:t>
      </w:r>
      <w:r w:rsidRPr="000C0E03">
        <w:rPr>
          <w:rStyle w:val="a4"/>
          <w:color w:val="595959" w:themeColor="text1" w:themeTint="A6"/>
          <w:sz w:val="24"/>
          <w:szCs w:val="24"/>
        </w:rPr>
        <w:t xml:space="preserve"> </w:t>
      </w:r>
      <w:r w:rsidRPr="000C0E03">
        <w:rPr>
          <w:color w:val="595959" w:themeColor="text1" w:themeTint="A6"/>
          <w:sz w:val="24"/>
          <w:szCs w:val="24"/>
        </w:rPr>
        <w:t xml:space="preserve">разработан в Российской академии образования коллективом российских педагогов-учёных под руководством </w:t>
      </w:r>
      <w:proofErr w:type="spellStart"/>
      <w:r w:rsidRPr="000C0E03">
        <w:rPr>
          <w:color w:val="595959" w:themeColor="text1" w:themeTint="A6"/>
          <w:sz w:val="24"/>
          <w:szCs w:val="24"/>
        </w:rPr>
        <w:t>Кондакова</w:t>
      </w:r>
      <w:proofErr w:type="spellEnd"/>
      <w:r w:rsidRPr="000C0E03">
        <w:rPr>
          <w:color w:val="595959" w:themeColor="text1" w:themeTint="A6"/>
          <w:sz w:val="24"/>
          <w:szCs w:val="24"/>
        </w:rPr>
        <w:t xml:space="preserve"> А.М., доцента педагогических наук, члена корреспондента РАО, с привлечением опыта работы учреждений образования 14 регионов РФ.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В соответствии с Законом РФ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Федеральный государственный образовательный стандарт начального общего образования должен обеспечивать:</w:t>
      </w:r>
    </w:p>
    <w:p w:rsidR="00457E4C" w:rsidRPr="000C0E03" w:rsidRDefault="00457E4C" w:rsidP="00457E4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единство образовательного пространства Российской Федерации; </w:t>
      </w:r>
    </w:p>
    <w:p w:rsidR="00457E4C" w:rsidRPr="000C0E03" w:rsidRDefault="00457E4C" w:rsidP="00457E4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преемственность основных образовательных программ начального общего и основного общего образования. 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Дети, которые учатся в начальной школе сегодня и которые пойдут в первый класс в новом учебном году, не почувствуют никаких революционных перемен. Все, что заложено в новом стандарте, адресовано не столько ребенку, сколько органам власти всех уровней - руководителям системы образования, директорам школ, учителям. Новый стандарт определил требования, которым должны соответствовать образовательный процесс, его результат и, что не менее важно, условия обучения.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lastRenderedPageBreak/>
        <w:t xml:space="preserve">Дело в том, что стандарт 2009 года принципиально отличается от стандарта 2004 года. Раньше в стандарте детально описывалось содержание образования - темы, дидактические единицы, служившие основой для разработки учебников и образовательных программ по предметам. В стандарте нового поколения содержание образования детально и подробно не прописано, зато четко обозначены требования к его результатам, не только предметным, но и </w:t>
      </w:r>
      <w:proofErr w:type="spellStart"/>
      <w:r w:rsidRPr="000C0E03">
        <w:rPr>
          <w:color w:val="595959" w:themeColor="text1" w:themeTint="A6"/>
        </w:rPr>
        <w:t>метапредметным</w:t>
      </w:r>
      <w:proofErr w:type="spellEnd"/>
      <w:r w:rsidRPr="000C0E03">
        <w:rPr>
          <w:color w:val="595959" w:themeColor="text1" w:themeTint="A6"/>
        </w:rPr>
        <w:t xml:space="preserve">, и личностным. 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Планируемые результаты являются обязательной составной частью основной образовательной программы начального общего образования. Требования задают ориентиры оценки личностных, </w:t>
      </w:r>
      <w:proofErr w:type="spellStart"/>
      <w:r w:rsidRPr="000C0E03">
        <w:rPr>
          <w:color w:val="595959" w:themeColor="text1" w:themeTint="A6"/>
        </w:rPr>
        <w:t>метапредметных</w:t>
      </w:r>
      <w:proofErr w:type="spellEnd"/>
      <w:r w:rsidRPr="000C0E03">
        <w:rPr>
          <w:color w:val="595959" w:themeColor="text1" w:themeTint="A6"/>
        </w:rPr>
        <w:t xml:space="preserve"> и предметных результатов обучения. </w:t>
      </w:r>
      <w:proofErr w:type="gramStart"/>
      <w:r w:rsidRPr="000C0E03">
        <w:rPr>
          <w:color w:val="595959" w:themeColor="text1" w:themeTint="A6"/>
        </w:rPr>
        <w:t xml:space="preserve">Требования расписаны по образовательным областям, изучаемым в начальной школе, т. е. представлено, например, какую возможность достижения планируемых результатов дает конкретная предметная область "Русский язык",  «Математика», «Чтение» и т. п. </w:t>
      </w:r>
      <w:proofErr w:type="gramEnd"/>
    </w:p>
    <w:p w:rsidR="00457E4C" w:rsidRPr="000C0E03" w:rsidRDefault="00457E4C" w:rsidP="00457E4C">
      <w:pPr>
        <w:pStyle w:val="a6"/>
        <w:ind w:right="-10"/>
        <w:rPr>
          <w:color w:val="595959" w:themeColor="text1" w:themeTint="A6"/>
        </w:rPr>
      </w:pPr>
    </w:p>
    <w:p w:rsidR="00457E4C" w:rsidRPr="000C0E03" w:rsidRDefault="00457E4C" w:rsidP="00457E4C">
      <w:pPr>
        <w:pStyle w:val="a6"/>
        <w:ind w:right="-10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Кратко поясню о планируемых результатах в новых стандартах: </w:t>
      </w:r>
    </w:p>
    <w:p w:rsidR="00457E4C" w:rsidRPr="000C0E03" w:rsidRDefault="00457E4C" w:rsidP="00457E4C">
      <w:pPr>
        <w:pStyle w:val="a6"/>
        <w:ind w:right="-10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Стандарт устанавливает три основные группы результатов:</w:t>
      </w:r>
      <w:r w:rsidRPr="000C0E03">
        <w:rPr>
          <w:color w:val="595959" w:themeColor="text1" w:themeTint="A6"/>
        </w:rPr>
        <w:t xml:space="preserve"> </w:t>
      </w:r>
    </w:p>
    <w:p w:rsidR="00457E4C" w:rsidRPr="000C0E03" w:rsidRDefault="00457E4C" w:rsidP="00457E4C">
      <w:pPr>
        <w:pStyle w:val="a6"/>
        <w:ind w:left="360" w:right="-10"/>
        <w:rPr>
          <w:b/>
          <w:bCs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Личностные</w:t>
      </w:r>
    </w:p>
    <w:p w:rsidR="00457E4C" w:rsidRPr="000C0E03" w:rsidRDefault="00457E4C" w:rsidP="00457E4C">
      <w:pPr>
        <w:pStyle w:val="a6"/>
        <w:numPr>
          <w:ilvl w:val="0"/>
          <w:numId w:val="12"/>
        </w:numPr>
        <w:ind w:right="-10"/>
        <w:rPr>
          <w:bCs/>
          <w:color w:val="595959" w:themeColor="text1" w:themeTint="A6"/>
        </w:rPr>
      </w:pPr>
      <w:r w:rsidRPr="000C0E03">
        <w:rPr>
          <w:bCs/>
          <w:color w:val="595959" w:themeColor="text1" w:themeTint="A6"/>
        </w:rPr>
        <w:t xml:space="preserve">Под </w:t>
      </w:r>
      <w:r w:rsidRPr="000C0E03">
        <w:rPr>
          <w:bCs/>
          <w:color w:val="595959" w:themeColor="text1" w:themeTint="A6"/>
          <w:u w:val="single"/>
        </w:rPr>
        <w:t>личностными результатами</w:t>
      </w:r>
      <w:r w:rsidRPr="000C0E03">
        <w:rPr>
          <w:bCs/>
          <w:color w:val="595959" w:themeColor="text1" w:themeTint="A6"/>
        </w:rPr>
        <w:t xml:space="preserve"> в стандарте понимается становление самоопределения личности, включая: </w:t>
      </w:r>
    </w:p>
    <w:p w:rsidR="00457E4C" w:rsidRPr="000C0E03" w:rsidRDefault="00457E4C" w:rsidP="00457E4C">
      <w:pPr>
        <w:pStyle w:val="a6"/>
        <w:numPr>
          <w:ilvl w:val="0"/>
          <w:numId w:val="12"/>
        </w:numPr>
        <w:ind w:right="-10"/>
        <w:rPr>
          <w:bCs/>
          <w:color w:val="595959" w:themeColor="text1" w:themeTint="A6"/>
        </w:rPr>
      </w:pPr>
      <w:r w:rsidRPr="000C0E03">
        <w:rPr>
          <w:bCs/>
          <w:color w:val="595959" w:themeColor="text1" w:themeTint="A6"/>
        </w:rPr>
        <w:t xml:space="preserve">развитие основ гражданской идентичности личности и формирование внутренней позиции школьника; </w:t>
      </w:r>
    </w:p>
    <w:p w:rsidR="00457E4C" w:rsidRPr="000C0E03" w:rsidRDefault="00457E4C" w:rsidP="00457E4C">
      <w:pPr>
        <w:pStyle w:val="a6"/>
        <w:numPr>
          <w:ilvl w:val="0"/>
          <w:numId w:val="12"/>
        </w:numPr>
        <w:ind w:right="-10"/>
        <w:rPr>
          <w:bCs/>
          <w:color w:val="595959" w:themeColor="text1" w:themeTint="A6"/>
        </w:rPr>
      </w:pPr>
      <w:r w:rsidRPr="000C0E03">
        <w:rPr>
          <w:bCs/>
          <w:color w:val="595959" w:themeColor="text1" w:themeTint="A6"/>
        </w:rPr>
        <w:t xml:space="preserve">развитие мотивов и смыслов учебно-образовательной деятельности; </w:t>
      </w:r>
    </w:p>
    <w:p w:rsidR="00457E4C" w:rsidRPr="000C0E03" w:rsidRDefault="00457E4C" w:rsidP="00457E4C">
      <w:pPr>
        <w:pStyle w:val="a6"/>
        <w:numPr>
          <w:ilvl w:val="0"/>
          <w:numId w:val="12"/>
        </w:numPr>
        <w:ind w:right="-10"/>
        <w:rPr>
          <w:bCs/>
          <w:color w:val="595959" w:themeColor="text1" w:themeTint="A6"/>
        </w:rPr>
      </w:pPr>
      <w:r w:rsidRPr="000C0E03">
        <w:rPr>
          <w:bCs/>
          <w:color w:val="595959" w:themeColor="text1" w:themeTint="A6"/>
        </w:rPr>
        <w:t>развитие системы ценностных ориентаций выпускников начальной школы, в том числе морально-этической ориентации, отражающих их индивидуально-личностные позиции, социальные чувства и личностные качества.</w:t>
      </w:r>
    </w:p>
    <w:p w:rsidR="00457E4C" w:rsidRPr="000C0E03" w:rsidRDefault="00457E4C" w:rsidP="00457E4C">
      <w:pPr>
        <w:pStyle w:val="a6"/>
        <w:ind w:left="360" w:right="-10"/>
        <w:rPr>
          <w:b/>
          <w:bCs/>
          <w:color w:val="595959" w:themeColor="text1" w:themeTint="A6"/>
        </w:rPr>
      </w:pPr>
    </w:p>
    <w:p w:rsidR="00457E4C" w:rsidRPr="000C0E03" w:rsidRDefault="00457E4C" w:rsidP="00457E4C">
      <w:pPr>
        <w:pStyle w:val="a6"/>
        <w:ind w:right="-10"/>
        <w:rPr>
          <w:b/>
          <w:bCs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 xml:space="preserve">      </w:t>
      </w:r>
      <w:proofErr w:type="spellStart"/>
      <w:r w:rsidRPr="000C0E03">
        <w:rPr>
          <w:b/>
          <w:bCs/>
          <w:color w:val="595959" w:themeColor="text1" w:themeTint="A6"/>
        </w:rPr>
        <w:t>Метапредметные</w:t>
      </w:r>
      <w:proofErr w:type="spellEnd"/>
    </w:p>
    <w:p w:rsidR="00457E4C" w:rsidRPr="000C0E03" w:rsidRDefault="00457E4C" w:rsidP="00457E4C">
      <w:pPr>
        <w:pStyle w:val="a6"/>
        <w:numPr>
          <w:ilvl w:val="0"/>
          <w:numId w:val="12"/>
        </w:numPr>
        <w:ind w:right="-10"/>
        <w:rPr>
          <w:bCs/>
          <w:color w:val="595959" w:themeColor="text1" w:themeTint="A6"/>
        </w:rPr>
      </w:pPr>
      <w:r w:rsidRPr="000C0E03">
        <w:rPr>
          <w:bCs/>
          <w:color w:val="595959" w:themeColor="text1" w:themeTint="A6"/>
        </w:rPr>
        <w:t xml:space="preserve">Под </w:t>
      </w:r>
      <w:proofErr w:type="spellStart"/>
      <w:r w:rsidRPr="000C0E03">
        <w:rPr>
          <w:bCs/>
          <w:color w:val="595959" w:themeColor="text1" w:themeTint="A6"/>
          <w:u w:val="single"/>
        </w:rPr>
        <w:t>метапредметными</w:t>
      </w:r>
      <w:proofErr w:type="spellEnd"/>
      <w:r w:rsidRPr="000C0E03">
        <w:rPr>
          <w:bCs/>
          <w:color w:val="595959" w:themeColor="text1" w:themeTint="A6"/>
          <w:u w:val="single"/>
        </w:rPr>
        <w:t xml:space="preserve"> результатами</w:t>
      </w:r>
      <w:r w:rsidRPr="000C0E03">
        <w:rPr>
          <w:bCs/>
          <w:color w:val="595959" w:themeColor="text1" w:themeTint="A6"/>
        </w:rPr>
        <w:t xml:space="preserve"> понимаются универсальные способы деятельности — познавательные, коммуникативные — и способы регуляции своей деятельности, включая планирование, контроль и коррекцию. Универсальные способы деятельности осваиваются обучающимися на базе одного, нескольких или всех учебных предметов и применяются учащимися, как в рамках образовательного процесса, так и при решении проблем в реальных жизненных ситуациях.</w:t>
      </w:r>
    </w:p>
    <w:p w:rsidR="00457E4C" w:rsidRPr="000C0E03" w:rsidRDefault="00457E4C" w:rsidP="00457E4C">
      <w:pPr>
        <w:pStyle w:val="a6"/>
        <w:ind w:left="360" w:right="-10"/>
        <w:rPr>
          <w:b/>
          <w:bCs/>
          <w:color w:val="595959" w:themeColor="text1" w:themeTint="A6"/>
        </w:rPr>
      </w:pPr>
    </w:p>
    <w:p w:rsidR="00457E4C" w:rsidRPr="000C0E03" w:rsidRDefault="00457E4C" w:rsidP="00457E4C">
      <w:pPr>
        <w:pStyle w:val="a6"/>
        <w:ind w:left="360" w:right="-10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Предметные.</w:t>
      </w:r>
      <w:r w:rsidRPr="000C0E03">
        <w:rPr>
          <w:color w:val="595959" w:themeColor="text1" w:themeTint="A6"/>
        </w:rPr>
        <w:t xml:space="preserve"> </w:t>
      </w:r>
    </w:p>
    <w:p w:rsidR="00457E4C" w:rsidRPr="000C0E03" w:rsidRDefault="00457E4C" w:rsidP="00457E4C">
      <w:pPr>
        <w:pStyle w:val="a6"/>
        <w:numPr>
          <w:ilvl w:val="0"/>
          <w:numId w:val="13"/>
        </w:numPr>
        <w:ind w:right="-10"/>
        <w:rPr>
          <w:color w:val="595959" w:themeColor="text1" w:themeTint="A6"/>
        </w:rPr>
      </w:pPr>
      <w:proofErr w:type="gramStart"/>
      <w:r w:rsidRPr="000C0E03">
        <w:rPr>
          <w:color w:val="595959" w:themeColor="text1" w:themeTint="A6"/>
        </w:rPr>
        <w:t xml:space="preserve">Под </w:t>
      </w:r>
      <w:r w:rsidRPr="000C0E03">
        <w:rPr>
          <w:b/>
          <w:bCs/>
          <w:color w:val="595959" w:themeColor="text1" w:themeTint="A6"/>
          <w:u w:val="single"/>
        </w:rPr>
        <w:t>предметными результатами</w:t>
      </w:r>
      <w:r w:rsidRPr="000C0E03">
        <w:rPr>
          <w:color w:val="595959" w:themeColor="text1" w:themeTint="A6"/>
        </w:rPr>
        <w:t xml:space="preserve"> 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57E4C" w:rsidRPr="000C0E03" w:rsidRDefault="00457E4C" w:rsidP="00457E4C">
      <w:pPr>
        <w:pStyle w:val="a6"/>
        <w:ind w:left="360" w:right="-10"/>
        <w:rPr>
          <w:color w:val="595959" w:themeColor="text1" w:themeTint="A6"/>
        </w:rPr>
      </w:pPr>
    </w:p>
    <w:p w:rsidR="00457E4C" w:rsidRPr="000C0E03" w:rsidRDefault="00457E4C" w:rsidP="00457E4C">
      <w:pPr>
        <w:pStyle w:val="a6"/>
        <w:ind w:right="-10"/>
        <w:rPr>
          <w:b/>
          <w:color w:val="595959" w:themeColor="text1" w:themeTint="A6"/>
        </w:rPr>
      </w:pPr>
      <w:r w:rsidRPr="000C0E03">
        <w:rPr>
          <w:b/>
          <w:color w:val="595959" w:themeColor="text1" w:themeTint="A6"/>
        </w:rPr>
        <w:t>Таким образом: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Личностные и </w:t>
      </w:r>
      <w:proofErr w:type="spellStart"/>
      <w:r w:rsidRPr="000C0E03">
        <w:rPr>
          <w:color w:val="595959" w:themeColor="text1" w:themeTint="A6"/>
        </w:rPr>
        <w:t>метапредметные</w:t>
      </w:r>
      <w:proofErr w:type="spellEnd"/>
      <w:r w:rsidRPr="000C0E03">
        <w:rPr>
          <w:color w:val="595959" w:themeColor="text1" w:themeTint="A6"/>
        </w:rPr>
        <w:t xml:space="preserve"> результаты обучения достигаются через освоение всех предметов и внеклассную работу.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Личностные результаты обучения –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proofErr w:type="spellStart"/>
      <w:r w:rsidRPr="000C0E03">
        <w:rPr>
          <w:color w:val="595959" w:themeColor="text1" w:themeTint="A6"/>
        </w:rPr>
        <w:t>Метапредметные</w:t>
      </w:r>
      <w:proofErr w:type="spellEnd"/>
      <w:r w:rsidRPr="000C0E03">
        <w:rPr>
          <w:color w:val="595959" w:themeColor="text1" w:themeTint="A6"/>
        </w:rPr>
        <w:t xml:space="preserve"> результаты обучения – это освоенные при изучении нескольких или всех предметов универсальные учебные действия, </w:t>
      </w:r>
      <w:proofErr w:type="spellStart"/>
      <w:r w:rsidRPr="000C0E03">
        <w:rPr>
          <w:color w:val="595959" w:themeColor="text1" w:themeTint="A6"/>
        </w:rPr>
        <w:t>межпредметные</w:t>
      </w:r>
      <w:proofErr w:type="spellEnd"/>
      <w:r w:rsidRPr="000C0E03">
        <w:rPr>
          <w:color w:val="595959" w:themeColor="text1" w:themeTint="A6"/>
        </w:rPr>
        <w:t xml:space="preserve"> понятия.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proofErr w:type="gramStart"/>
      <w:r w:rsidRPr="000C0E03">
        <w:rPr>
          <w:color w:val="595959" w:themeColor="text1" w:themeTint="A6"/>
        </w:rPr>
        <w:lastRenderedPageBreak/>
        <w:t>Предметные результаты обучения – это освоенный обучающимися в ходе изучения учебного предмета опыт специфической для данного предмета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b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Что значит планируемые результаты</w:t>
      </w:r>
      <w:proofErr w:type="gramStart"/>
      <w:r w:rsidRPr="000C0E03">
        <w:rPr>
          <w:b/>
          <w:color w:val="595959" w:themeColor="text1" w:themeTint="A6"/>
        </w:rPr>
        <w:t xml:space="preserve"> ?</w:t>
      </w:r>
      <w:proofErr w:type="gramEnd"/>
      <w:r w:rsidRPr="000C0E03">
        <w:rPr>
          <w:b/>
          <w:color w:val="595959" w:themeColor="text1" w:themeTint="A6"/>
        </w:rPr>
        <w:t xml:space="preserve"> </w:t>
      </w:r>
      <w:proofErr w:type="gramStart"/>
      <w:r w:rsidRPr="000C0E03">
        <w:rPr>
          <w:b/>
          <w:color w:val="595959" w:themeColor="text1" w:themeTint="A6"/>
        </w:rPr>
        <w:t>Они</w:t>
      </w:r>
      <w:proofErr w:type="gramEnd"/>
      <w:r w:rsidRPr="000C0E03">
        <w:rPr>
          <w:b/>
          <w:color w:val="595959" w:themeColor="text1" w:themeTint="A6"/>
        </w:rPr>
        <w:t xml:space="preserve">  прежде всего относится к выпускнику.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numPr>
          <w:ilvl w:val="0"/>
          <w:numId w:val="14"/>
        </w:numPr>
        <w:jc w:val="both"/>
        <w:rPr>
          <w:color w:val="595959" w:themeColor="text1" w:themeTint="A6"/>
          <w:u w:val="single"/>
        </w:rPr>
      </w:pPr>
      <w:r w:rsidRPr="000C0E03">
        <w:rPr>
          <w:color w:val="595959" w:themeColor="text1" w:themeTint="A6"/>
        </w:rPr>
        <w:t xml:space="preserve">1. </w:t>
      </w:r>
      <w:proofErr w:type="gramStart"/>
      <w:r w:rsidRPr="000C0E03">
        <w:rPr>
          <w:b/>
          <w:bCs/>
          <w:color w:val="595959" w:themeColor="text1" w:themeTint="A6"/>
        </w:rPr>
        <w:t>Выпускник</w:t>
      </w:r>
      <w:r w:rsidRPr="000C0E03">
        <w:rPr>
          <w:color w:val="595959" w:themeColor="text1" w:themeTint="A6"/>
        </w:rPr>
        <w:t xml:space="preserve">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 </w:t>
      </w:r>
      <w:r w:rsidRPr="000C0E03">
        <w:rPr>
          <w:color w:val="595959" w:themeColor="text1" w:themeTint="A6"/>
          <w:u w:val="single"/>
        </w:rPr>
        <w:t>(не менее 50 % заданий базового уровня).</w:t>
      </w:r>
      <w:proofErr w:type="gramEnd"/>
    </w:p>
    <w:p w:rsidR="00457E4C" w:rsidRPr="000C0E03" w:rsidRDefault="00457E4C" w:rsidP="00457E4C">
      <w:pPr>
        <w:numPr>
          <w:ilvl w:val="0"/>
          <w:numId w:val="14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2. </w:t>
      </w:r>
      <w:r w:rsidRPr="000C0E03">
        <w:rPr>
          <w:b/>
          <w:bCs/>
          <w:color w:val="595959" w:themeColor="text1" w:themeTint="A6"/>
        </w:rPr>
        <w:t>Выпускник</w:t>
      </w:r>
      <w:r w:rsidRPr="000C0E03">
        <w:rPr>
          <w:color w:val="595959" w:themeColor="text1" w:themeTint="A6"/>
        </w:rPr>
        <w:t xml:space="preserve">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 (не менее 65% заданий базового уровня и получении не менее 50 % от максимального балла за выполнение заданий повышенного уровня).</w:t>
      </w:r>
    </w:p>
    <w:p w:rsidR="00457E4C" w:rsidRPr="000C0E03" w:rsidRDefault="00457E4C" w:rsidP="00457E4C">
      <w:pPr>
        <w:numPr>
          <w:ilvl w:val="0"/>
          <w:numId w:val="14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3. </w:t>
      </w:r>
      <w:r w:rsidRPr="000C0E03">
        <w:rPr>
          <w:b/>
          <w:bCs/>
          <w:color w:val="595959" w:themeColor="text1" w:themeTint="A6"/>
        </w:rPr>
        <w:t xml:space="preserve">Выпускник </w:t>
      </w:r>
      <w:r w:rsidRPr="000C0E03">
        <w:rPr>
          <w:color w:val="595959" w:themeColor="text1" w:themeTint="A6"/>
        </w:rPr>
        <w:t>не овладел опорной системой знаний и учебными действиями, необходимыми для продолжения образования на следующей ступени (менее 50 % заданий базового уровня).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 xml:space="preserve"> В новых стандарта конкретизированы виды и формы контрольно-оценочных действий</w:t>
      </w:r>
      <w:proofErr w:type="gramStart"/>
      <w:r w:rsidRPr="000C0E03">
        <w:rPr>
          <w:b/>
          <w:bCs/>
          <w:color w:val="595959" w:themeColor="text1" w:themeTint="A6"/>
        </w:rPr>
        <w:t xml:space="preserve"> :</w:t>
      </w:r>
      <w:proofErr w:type="gramEnd"/>
    </w:p>
    <w:p w:rsidR="00457E4C" w:rsidRPr="000C0E03" w:rsidRDefault="00457E4C" w:rsidP="00457E4C">
      <w:pPr>
        <w:numPr>
          <w:ilvl w:val="0"/>
          <w:numId w:val="15"/>
        </w:numPr>
        <w:jc w:val="both"/>
        <w:rPr>
          <w:i/>
          <w:iCs/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t>Стартовая работа</w:t>
      </w:r>
      <w:r w:rsidRPr="000C0E03">
        <w:rPr>
          <w:color w:val="595959" w:themeColor="text1" w:themeTint="A6"/>
        </w:rPr>
        <w:t xml:space="preserve"> – </w:t>
      </w:r>
      <w:r w:rsidRPr="000C0E03">
        <w:rPr>
          <w:i/>
          <w:iCs/>
          <w:color w:val="595959" w:themeColor="text1" w:themeTint="A6"/>
        </w:rPr>
        <w:t>проводится в начале сентября, определяет актуальный уровень знаний, необходимый для продолжения обучения, результаты работ не влияют на дальнейшую итоговую оценку младшего школьника;</w:t>
      </w:r>
    </w:p>
    <w:p w:rsidR="00457E4C" w:rsidRPr="000C0E03" w:rsidRDefault="00457E4C" w:rsidP="00457E4C">
      <w:pPr>
        <w:numPr>
          <w:ilvl w:val="0"/>
          <w:numId w:val="15"/>
        </w:numPr>
        <w:jc w:val="both"/>
        <w:rPr>
          <w:i/>
          <w:iCs/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t>Диагностическая работа</w:t>
      </w:r>
      <w:r w:rsidRPr="000C0E03">
        <w:rPr>
          <w:color w:val="595959" w:themeColor="text1" w:themeTint="A6"/>
        </w:rPr>
        <w:t xml:space="preserve"> </w:t>
      </w:r>
      <w:proofErr w:type="gramStart"/>
      <w:r w:rsidRPr="000C0E03">
        <w:rPr>
          <w:i/>
          <w:iCs/>
          <w:color w:val="595959" w:themeColor="text1" w:themeTint="A6"/>
        </w:rPr>
        <w:t xml:space="preserve">( </w:t>
      </w:r>
      <w:proofErr w:type="gramEnd"/>
      <w:r w:rsidRPr="000C0E03">
        <w:rPr>
          <w:i/>
          <w:iCs/>
          <w:color w:val="595959" w:themeColor="text1" w:themeTint="A6"/>
        </w:rPr>
        <w:t>предметная) – проводится на входе и выходе темы, так же не влияет на дальнейшую итоговую оценку младшего школьника;</w:t>
      </w:r>
    </w:p>
    <w:p w:rsidR="00457E4C" w:rsidRPr="000C0E03" w:rsidRDefault="00457E4C" w:rsidP="00457E4C">
      <w:pPr>
        <w:numPr>
          <w:ilvl w:val="0"/>
          <w:numId w:val="15"/>
        </w:numPr>
        <w:jc w:val="both"/>
        <w:rPr>
          <w:i/>
          <w:iCs/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t>Самостоятельная работа</w:t>
      </w:r>
      <w:r w:rsidRPr="000C0E03">
        <w:rPr>
          <w:color w:val="595959" w:themeColor="text1" w:themeTint="A6"/>
        </w:rPr>
        <w:t xml:space="preserve"> – </w:t>
      </w:r>
      <w:r w:rsidRPr="000C0E03">
        <w:rPr>
          <w:i/>
          <w:iCs/>
          <w:color w:val="595959" w:themeColor="text1" w:themeTint="A6"/>
        </w:rPr>
        <w:t xml:space="preserve">проводится один раз в месяц, направлена на возможную коррекцию результатов предыдущей темы обучения, на параллельную отработку и углубление текущей изучаемой учебной темы. Задания составляются на двух уровнях: </w:t>
      </w:r>
      <w:proofErr w:type="gramStart"/>
      <w:r w:rsidRPr="000C0E03">
        <w:rPr>
          <w:i/>
          <w:iCs/>
          <w:color w:val="595959" w:themeColor="text1" w:themeTint="A6"/>
        </w:rPr>
        <w:t>базовый</w:t>
      </w:r>
      <w:proofErr w:type="gramEnd"/>
      <w:r w:rsidRPr="000C0E03">
        <w:rPr>
          <w:i/>
          <w:iCs/>
          <w:color w:val="595959" w:themeColor="text1" w:themeTint="A6"/>
        </w:rPr>
        <w:t xml:space="preserve"> и расширенный. Учащийся сам оценивает все задания, которые выполнил по 5 бальной системе оценок, затем проверяет и оценивает учитель. Далее ученик соотносит свою оценку с оценкой учителя и определяет дальнейший шаг в самостоятельной работе.</w:t>
      </w:r>
    </w:p>
    <w:p w:rsidR="00457E4C" w:rsidRPr="000C0E03" w:rsidRDefault="00457E4C" w:rsidP="00457E4C">
      <w:pPr>
        <w:numPr>
          <w:ilvl w:val="0"/>
          <w:numId w:val="15"/>
        </w:numPr>
        <w:jc w:val="both"/>
        <w:rPr>
          <w:i/>
          <w:iCs/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t>Проверочная работа по итогам выполнения самостоятельной работы</w:t>
      </w:r>
      <w:r w:rsidRPr="000C0E03">
        <w:rPr>
          <w:color w:val="595959" w:themeColor="text1" w:themeTint="A6"/>
        </w:rPr>
        <w:t xml:space="preserve"> – </w:t>
      </w:r>
      <w:r w:rsidRPr="000C0E03">
        <w:rPr>
          <w:i/>
          <w:iCs/>
          <w:color w:val="595959" w:themeColor="text1" w:themeTint="A6"/>
        </w:rPr>
        <w:t xml:space="preserve">проводится после самостоятельной работы, учащийся сам определяет объем проверочной работы для своего </w:t>
      </w:r>
      <w:proofErr w:type="gramStart"/>
      <w:r w:rsidRPr="000C0E03">
        <w:rPr>
          <w:i/>
          <w:iCs/>
          <w:color w:val="595959" w:themeColor="text1" w:themeTint="A6"/>
        </w:rPr>
        <w:t>выполнении</w:t>
      </w:r>
      <w:proofErr w:type="gramEnd"/>
      <w:r w:rsidRPr="000C0E03">
        <w:rPr>
          <w:i/>
          <w:iCs/>
          <w:color w:val="595959" w:themeColor="text1" w:themeTint="A6"/>
        </w:rPr>
        <w:t>, работа задается на двух уровнях: базовый и расширенный. Учитель проверяет и оценивает только те задания, которые решил ученик, оценивание происходит по пятибалльной системе отдельно по каждому уровню.</w:t>
      </w:r>
    </w:p>
    <w:p w:rsidR="00457E4C" w:rsidRPr="000C0E03" w:rsidRDefault="00457E4C" w:rsidP="00457E4C">
      <w:pPr>
        <w:numPr>
          <w:ilvl w:val="0"/>
          <w:numId w:val="16"/>
        </w:numPr>
        <w:jc w:val="both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t>Решение проектных задач</w:t>
      </w:r>
      <w:r w:rsidRPr="000C0E03">
        <w:rPr>
          <w:color w:val="595959" w:themeColor="text1" w:themeTint="A6"/>
        </w:rPr>
        <w:t xml:space="preserve"> – проводится 2-3 раза в год, направлено на выявление уровня освоения ключевых компетентностей, </w:t>
      </w:r>
      <w:proofErr w:type="spellStart"/>
      <w:r w:rsidRPr="000C0E03">
        <w:rPr>
          <w:color w:val="595959" w:themeColor="text1" w:themeTint="A6"/>
        </w:rPr>
        <w:t>сформированности</w:t>
      </w:r>
      <w:proofErr w:type="spellEnd"/>
      <w:r w:rsidRPr="000C0E03">
        <w:rPr>
          <w:color w:val="595959" w:themeColor="text1" w:themeTint="A6"/>
        </w:rPr>
        <w:t xml:space="preserve"> УУД</w:t>
      </w:r>
    </w:p>
    <w:p w:rsidR="00457E4C" w:rsidRPr="000C0E03" w:rsidRDefault="00457E4C" w:rsidP="00457E4C">
      <w:pPr>
        <w:numPr>
          <w:ilvl w:val="0"/>
          <w:numId w:val="16"/>
        </w:numPr>
        <w:jc w:val="both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t>Посещение консультаций</w:t>
      </w:r>
      <w:r w:rsidRPr="000C0E03">
        <w:rPr>
          <w:color w:val="595959" w:themeColor="text1" w:themeTint="A6"/>
        </w:rPr>
        <w:t xml:space="preserve"> – проводится 1 раз в неделю, фиксируется учителем в отдельном журнале: 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   </w:t>
      </w:r>
      <w:proofErr w:type="gramStart"/>
      <w:r w:rsidRPr="000C0E03">
        <w:rPr>
          <w:color w:val="595959" w:themeColor="text1" w:themeTint="A6"/>
        </w:rPr>
        <w:t>1 балл- ученик присутствовал на консультации, но вопросов не задавал; 2 балла – задавал вопросы, но не содержательные; 3 балла – задавал «умные» содержательные вопросы.</w:t>
      </w:r>
      <w:proofErr w:type="gramEnd"/>
    </w:p>
    <w:p w:rsidR="00457E4C" w:rsidRPr="000C0E03" w:rsidRDefault="00457E4C" w:rsidP="00457E4C">
      <w:pPr>
        <w:numPr>
          <w:ilvl w:val="0"/>
          <w:numId w:val="17"/>
        </w:numPr>
        <w:jc w:val="both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t>Итоговая проверочная работа-</w:t>
      </w:r>
      <w:r w:rsidRPr="000C0E03">
        <w:rPr>
          <w:color w:val="595959" w:themeColor="text1" w:themeTint="A6"/>
        </w:rPr>
        <w:t xml:space="preserve"> конец </w:t>
      </w:r>
      <w:proofErr w:type="spellStart"/>
      <w:proofErr w:type="gramStart"/>
      <w:r w:rsidRPr="000C0E03">
        <w:rPr>
          <w:color w:val="595959" w:themeColor="text1" w:themeTint="A6"/>
        </w:rPr>
        <w:t>апреля-май</w:t>
      </w:r>
      <w:proofErr w:type="spellEnd"/>
      <w:proofErr w:type="gramEnd"/>
      <w:r w:rsidRPr="000C0E03">
        <w:rPr>
          <w:color w:val="595959" w:themeColor="text1" w:themeTint="A6"/>
        </w:rPr>
        <w:t>, задания рассчитаны на проверку не только знаний, но и развивающего эффекта обучения, задания разного уровня (базовый, расширенный).</w:t>
      </w:r>
    </w:p>
    <w:p w:rsidR="00457E4C" w:rsidRPr="000C0E03" w:rsidRDefault="00457E4C" w:rsidP="00457E4C">
      <w:pPr>
        <w:numPr>
          <w:ilvl w:val="0"/>
          <w:numId w:val="17"/>
        </w:numPr>
        <w:jc w:val="both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  <w:u w:val="single"/>
        </w:rPr>
        <w:lastRenderedPageBreak/>
        <w:t>Предъявление (демонстрация) достижений ученика за год</w:t>
      </w:r>
      <w:r w:rsidRPr="000C0E03">
        <w:rPr>
          <w:b/>
          <w:bCs/>
          <w:color w:val="595959" w:themeColor="text1" w:themeTint="A6"/>
        </w:rPr>
        <w:t xml:space="preserve"> -</w:t>
      </w:r>
      <w:r w:rsidRPr="000C0E03">
        <w:rPr>
          <w:color w:val="595959" w:themeColor="text1" w:themeTint="A6"/>
        </w:rPr>
        <w:t xml:space="preserve"> май месяц, каждый учащийся в конце года должен продемонстрироват</w:t>
      </w:r>
      <w:proofErr w:type="gramStart"/>
      <w:r w:rsidRPr="000C0E03">
        <w:rPr>
          <w:color w:val="595959" w:themeColor="text1" w:themeTint="A6"/>
        </w:rPr>
        <w:t>ь(</w:t>
      </w:r>
      <w:proofErr w:type="gramEnd"/>
      <w:r w:rsidRPr="000C0E03">
        <w:rPr>
          <w:color w:val="595959" w:themeColor="text1" w:themeTint="A6"/>
        </w:rPr>
        <w:t xml:space="preserve"> показать) все, что было освоено за учебный год.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. Новизна стандарта в том и заключается, что все эти требования теперь описаны в одном документе.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Мы всегда много говорили о важности внеклассной работы, при этом она находилась за пределами всяких нормативных документов, в стандарте 2004 года о ней вообще речи не было. Продвинутые школы уделяли большое внимание внеклассной работе, упоминали о ней в своих программах развития, но были и такие школы, которые не придавали этому особого значения, хотя и там открывались кружки после уроков, группы продленного дня. Теперь же нужно понимать, что результаты, которые должны продемонстрировать выпускники, зависят, в том числе, от эффективности внеклассной работы. Поскольку каждая школа должна работать на достижение результатов, определенных стандартом, без такой важнейшей составляющей школьной жизни, как внеклассная работа, этих результатов не достичь.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Важна также работа с родителями, ведь в начальной школе они почти всегда стараются помочь детям в выполнении домашних заданий, участвуют в их образовательной деятельности. Сейчас такая практика может больше навредить, чем помочь учителю, так как изменились не только требования к образовательному процессу, но и само содержание образования.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И теперь задача системы образования - делать все возможное для достижения обозначенных результатов: разрабатывать новые образовательные программы, программы по предметам, применять эффективные образовательные технологии, совершенствовать условия, в которых учатся дети.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Первое, что должен сделать школа (до введения ФГОС) - организовать разработку образовательной программы своего учреждения. Основой для этого, руководством к действию должна стать примерная образовательная программа - один из документов, сопровождающих стандарт. Разумеется, школа может добавить в программу что-то свое: в начальной школе часть образовательной программы, формируемой участниками образовательного процесса, составляет 20%, в стандартах для среднего и старшего звена эта доля будет расти. В стандарте определено примерное количество часов на внеурочную деятельность, обязательный минимум и возможный максимум учебной нагрузки.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Основная образовательная программа образовательного учреждения - это обязательства учреждения, которые оно на себя берет. Заключая договор со школой, родители знакомятся с программой, чтобы понимать, на какой результат нацелена школа. Родители могут предъявить школе претензии в случае невыполнения положений программы.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Новый стандарт определяет, что в структуре образовательной программы школы обязательно должны быть программы духовно-нравственного воспитания и развития, формирования универсальных учебных действий, коррекционной работы, программа здорового образа жизни, программа требований к результатам обучения. 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Директор, административная команда школы организовывают разработку этих программ, привлекая органы самоуправления в том числе. И на основе этих документов школа </w:t>
      </w:r>
      <w:r w:rsidRPr="000C0E03">
        <w:rPr>
          <w:color w:val="595959" w:themeColor="text1" w:themeTint="A6"/>
          <w:sz w:val="24"/>
          <w:szCs w:val="24"/>
        </w:rPr>
        <w:lastRenderedPageBreak/>
        <w:t>осуществляет деятельность по соответствующим направлениям, обеспечивая достижения результатов, требования к которым  заданны стандартом.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 Новые результаты должны достигаться новыми средствами, а учебник - одно из важнейших средств обучения. Правила экспертизы учебников остаются прежними - чтобы попасть в федеральные перечни, они должны соответствовать стандарту, современным научным представлениям, возрастным и психологическим особенностям учеников. Однако поскольку стандарт не описывает подробно содержание образования, усложняется предмет экспертизы: учебник должен работать на достижение учеником результатов, требования к которым заданны стандартом.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С тем, что учебники будут постепенно меняться, исходя из новых требований, согласны и разработчики стандарта, и издатели учебной литературы. На мой взгляд, и в ныне действующем федеральном перечне есть учебники для начальной школы, которые могут быть использованы и после введения нового стандарта. Тем не менее, вопрос о том, какие учебники должны быть сделаны «под новый стандарт» сейчас активно обсуждается.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При этом необходимо понимать, что учебник - это всего лишь средство реализации стандарта. В то время, когда стандарта не было, учебник фактически заменял собой и стандарт, и примерные программы. Учителя так и говорили: «работаем по учебнику». Сегодня у учителя есть возможность выбирать учебник и другую учебную литературу, и в переходном периоде вполне возможно, что он воспользуется не одним учебником.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Начальные классы нашей школы переходят на обучение по  учебно-методическому комплексу «Планета знаний» Предметное содержание и структура представляемого УМК «Планета знаний» соответствуют требованиям нового Государственного стандарта начального общего образования, базируются на Концепции содержания непрерывного образования (дошкольное и начальное звено), современных педагогических технологиях, общей концепции самого учебно-методического комплекта. </w:t>
      </w:r>
    </w:p>
    <w:p w:rsidR="00457E4C" w:rsidRPr="000C0E03" w:rsidRDefault="00457E4C" w:rsidP="00457E4C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595959" w:themeColor="text1" w:themeTint="A6"/>
          <w:sz w:val="24"/>
          <w:szCs w:val="24"/>
        </w:rPr>
      </w:pPr>
      <w:r w:rsidRPr="000C0E03">
        <w:rPr>
          <w:rFonts w:ascii="Times New Roman" w:hAnsi="Times New Roman" w:cs="Times New Roman"/>
          <w:b w:val="0"/>
          <w:bCs w:val="0"/>
          <w:i w:val="0"/>
          <w:iCs w:val="0"/>
          <w:color w:val="595959" w:themeColor="text1" w:themeTint="A6"/>
          <w:sz w:val="24"/>
          <w:szCs w:val="24"/>
        </w:rPr>
        <w:t> Учебно-методический комплект "Планета знаний" для начальной школы МОСШ №2 введён в нашей  школе с 2010/2011 учебного года, он состоит из программ, учебников, рабочих тетрадей для учащихся и методических рекомендаций для учителей по каждому предмету.</w:t>
      </w:r>
    </w:p>
    <w:p w:rsidR="00457E4C" w:rsidRPr="000C0E03" w:rsidRDefault="00457E4C" w:rsidP="00457E4C">
      <w:pPr>
        <w:jc w:val="both"/>
        <w:rPr>
          <w:rStyle w:val="a4"/>
          <w:color w:val="595959" w:themeColor="text1" w:themeTint="A6"/>
        </w:rPr>
      </w:pPr>
      <w:r w:rsidRPr="000C0E03">
        <w:rPr>
          <w:color w:val="595959" w:themeColor="text1" w:themeTint="A6"/>
        </w:rPr>
        <w:t>  Содержание учебников соответствует требованиям Новых государственных стандартов начального общего образования, Концепции содержания непрерывного образования (дошкольное и начальное звено), общей концепции учебно-методического комплекта "Планета знаний" и предметным авторским концепциям, в которых отражены современные научные достижения в предметной области знаний и результат многолетней педагогической практики. Предметное содержание, методы и организация всего учебного процесса ориентированы на ребенка как субъекта новой для него учебной деятельности.</w:t>
      </w:r>
      <w:r w:rsidRPr="000C0E03">
        <w:rPr>
          <w:color w:val="595959" w:themeColor="text1" w:themeTint="A6"/>
        </w:rPr>
        <w:br/>
        <w:t>          Содержание учебных предметов УМК ориентировано на стимулирование и поддержку эмоционального, духовно-нравственного и интеллектуального развития и саморазвития ребенка; на создание условий для проявления самостоятельности, инициативности, творческих способностей ребенка в различных видах деятельности. В предметах УМК усилена гуманитарная направленность и ее влияние на эмоциональное и социально-личностное развитие ребенка.   Структура учебников, сам учебный материал, разнообразные творческие задания обеспечивают дифференциацию обучения, то есть возможности индивидуального развития каждого ребенка. В учебниках представлены инвариантная и вариативная части, обеспечивающие право каждого ребенка на получение равного с другими начального образования (в соответствии с Новыми государственными стандартами школьного образования) и индивидуальный темп развития.</w:t>
      </w:r>
    </w:p>
    <w:p w:rsidR="00457E4C" w:rsidRPr="000C0E03" w:rsidRDefault="00457E4C" w:rsidP="00457E4C">
      <w:pPr>
        <w:jc w:val="both"/>
        <w:rPr>
          <w:rStyle w:val="a4"/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color w:val="595959" w:themeColor="text1" w:themeTint="A6"/>
          <w:u w:val="single"/>
        </w:rPr>
      </w:pPr>
      <w:r w:rsidRPr="000C0E03">
        <w:rPr>
          <w:rStyle w:val="a4"/>
          <w:color w:val="595959" w:themeColor="text1" w:themeTint="A6"/>
        </w:rPr>
        <w:t xml:space="preserve">Принципиальное новшество ФГОС - </w:t>
      </w:r>
      <w:r w:rsidRPr="000C0E03">
        <w:rPr>
          <w:color w:val="595959" w:themeColor="text1" w:themeTint="A6"/>
        </w:rPr>
        <w:t xml:space="preserve"> наличие требований к условиям обучения, что без них достижение результата невозможно, и ответственность за создание условий в зависимости от имеющихся средств несет директор школы и учредитель, то есть в большинстве случаев муниципалитет.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Если требования не соблюдены, то и результат будет другой. В данном стандарте была предпринята попытка сформулировать условия функционально: например, не указывать, какие конкретно карты должны быть в каждом кабинете географии, но определить, чему должен научиться ребенок с помощью этих карт. В этой ситуации одна школа может приобрести традиционные бумажные карты, а другая - предложить детям электронные карты, которые можно анализировать с помощью компьютера, интерактивной доски, интерактивной парты. Для этого все будущие первые классы нашей школы будут компьютеризованны по требованиям ФГОС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В стандарте описываются требования - к информационному пространству (что является новым), к материально-техническому обеспечению, к учебному оборудованию, к кадровым, финансовым условиям. Поэтому для одних учителей нужны добротные методические пособия, описывающие каждый шаг и позволяющие работать на достижение результатов, а для других - ресурсы, позволяющие самостоятельно моделировать образовательный процесс.</w:t>
      </w:r>
    </w:p>
    <w:p w:rsidR="00457E4C" w:rsidRPr="000C0E03" w:rsidRDefault="00457E4C" w:rsidP="00457E4C">
      <w:pPr>
        <w:pStyle w:val="a3"/>
        <w:jc w:val="both"/>
        <w:rPr>
          <w:b/>
          <w:color w:val="595959" w:themeColor="text1" w:themeTint="A6"/>
          <w:sz w:val="24"/>
          <w:szCs w:val="24"/>
        </w:rPr>
      </w:pPr>
      <w:r w:rsidRPr="000C0E03">
        <w:rPr>
          <w:b/>
          <w:color w:val="595959" w:themeColor="text1" w:themeTint="A6"/>
          <w:sz w:val="24"/>
          <w:szCs w:val="24"/>
        </w:rPr>
        <w:t>Структура стандартов включает три группы требований:</w:t>
      </w:r>
    </w:p>
    <w:p w:rsidR="00457E4C" w:rsidRPr="000C0E03" w:rsidRDefault="00457E4C" w:rsidP="00457E4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к результатам освоения основной образовательной программы начального общего образования; </w:t>
      </w:r>
    </w:p>
    <w:p w:rsidR="00457E4C" w:rsidRPr="000C0E03" w:rsidRDefault="00457E4C" w:rsidP="00457E4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начального общего образования и их объему, а также к соотношению обязательной части основной образовательной программы начального общего образования и части, формируемой участниками образовательного процесса; </w:t>
      </w:r>
    </w:p>
    <w:p w:rsidR="00457E4C" w:rsidRPr="000C0E03" w:rsidRDefault="00457E4C" w:rsidP="00457E4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 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</w:r>
      <w:proofErr w:type="gramStart"/>
      <w:r w:rsidRPr="000C0E03">
        <w:rPr>
          <w:color w:val="595959" w:themeColor="text1" w:themeTint="A6"/>
          <w:sz w:val="24"/>
          <w:szCs w:val="24"/>
        </w:rPr>
        <w:t>обучающихся</w:t>
      </w:r>
      <w:proofErr w:type="gramEnd"/>
      <w:r w:rsidRPr="000C0E03">
        <w:rPr>
          <w:color w:val="595959" w:themeColor="text1" w:themeTint="A6"/>
          <w:sz w:val="24"/>
          <w:szCs w:val="24"/>
        </w:rPr>
        <w:t xml:space="preserve"> на ступени начального общего образования, </w:t>
      </w:r>
      <w:proofErr w:type="spellStart"/>
      <w:r w:rsidRPr="000C0E03">
        <w:rPr>
          <w:color w:val="595959" w:themeColor="text1" w:themeTint="A6"/>
          <w:sz w:val="24"/>
          <w:szCs w:val="24"/>
        </w:rPr>
        <w:t>самоценность</w:t>
      </w:r>
      <w:proofErr w:type="spellEnd"/>
      <w:r w:rsidRPr="000C0E03">
        <w:rPr>
          <w:color w:val="595959" w:themeColor="text1" w:themeTint="A6"/>
          <w:sz w:val="24"/>
          <w:szCs w:val="24"/>
        </w:rPr>
        <w:t xml:space="preserve"> ступени начального общего образования как фундамента всего последующего образования.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Остановимся на некоторых нормативных документах, сопровождающих ФГОС начального общего образования и обеспечивающих его реализацию.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rStyle w:val="a4"/>
          <w:color w:val="595959" w:themeColor="text1" w:themeTint="A6"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Требования содержат описание целевых установок, компетенций выпускника начальной школы,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lastRenderedPageBreak/>
        <w:t xml:space="preserve">Требования задают ориентиры оценки личностных, </w:t>
      </w:r>
      <w:proofErr w:type="spellStart"/>
      <w:r w:rsidRPr="000C0E03">
        <w:rPr>
          <w:color w:val="595959" w:themeColor="text1" w:themeTint="A6"/>
          <w:sz w:val="24"/>
          <w:szCs w:val="24"/>
        </w:rPr>
        <w:t>метапредметных</w:t>
      </w:r>
      <w:proofErr w:type="spellEnd"/>
      <w:r w:rsidRPr="000C0E03">
        <w:rPr>
          <w:color w:val="595959" w:themeColor="text1" w:themeTint="A6"/>
          <w:sz w:val="24"/>
          <w:szCs w:val="24"/>
        </w:rPr>
        <w:t xml:space="preserve"> и предметных результатов обучения.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Личностные результаты - готовность и способность обучающихся к саморазвитию, </w:t>
      </w:r>
      <w:proofErr w:type="spellStart"/>
      <w:r w:rsidRPr="000C0E03">
        <w:rPr>
          <w:color w:val="595959" w:themeColor="text1" w:themeTint="A6"/>
          <w:sz w:val="24"/>
          <w:szCs w:val="24"/>
        </w:rPr>
        <w:t>сформированность</w:t>
      </w:r>
      <w:proofErr w:type="spellEnd"/>
      <w:r w:rsidRPr="000C0E03">
        <w:rPr>
          <w:color w:val="595959" w:themeColor="text1" w:themeTint="A6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 индивидуально личностные позиции, социальные компетентности, личностные качества; </w:t>
      </w:r>
      <w:proofErr w:type="spellStart"/>
      <w:r w:rsidRPr="000C0E03">
        <w:rPr>
          <w:color w:val="595959" w:themeColor="text1" w:themeTint="A6"/>
          <w:sz w:val="24"/>
          <w:szCs w:val="24"/>
        </w:rPr>
        <w:t>сформированность</w:t>
      </w:r>
      <w:proofErr w:type="spellEnd"/>
      <w:r w:rsidRPr="000C0E03">
        <w:rPr>
          <w:color w:val="595959" w:themeColor="text1" w:themeTint="A6"/>
          <w:sz w:val="24"/>
          <w:szCs w:val="24"/>
        </w:rPr>
        <w:t xml:space="preserve"> основ российской, гражданской идентичности;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proofErr w:type="spellStart"/>
      <w:r w:rsidRPr="000C0E03">
        <w:rPr>
          <w:color w:val="595959" w:themeColor="text1" w:themeTint="A6"/>
          <w:sz w:val="24"/>
          <w:szCs w:val="24"/>
        </w:rPr>
        <w:t>Метапредметные</w:t>
      </w:r>
      <w:proofErr w:type="spellEnd"/>
      <w:r w:rsidRPr="000C0E03">
        <w:rPr>
          <w:color w:val="595959" w:themeColor="text1" w:themeTint="A6"/>
          <w:sz w:val="24"/>
          <w:szCs w:val="24"/>
        </w:rPr>
        <w:t xml:space="preserve"> результаты - освоенные </w:t>
      </w:r>
      <w:proofErr w:type="gramStart"/>
      <w:r w:rsidRPr="000C0E03">
        <w:rPr>
          <w:color w:val="595959" w:themeColor="text1" w:themeTint="A6"/>
          <w:sz w:val="24"/>
          <w:szCs w:val="24"/>
        </w:rPr>
        <w:t>обучающимися</w:t>
      </w:r>
      <w:proofErr w:type="gramEnd"/>
      <w:r w:rsidRPr="000C0E03">
        <w:rPr>
          <w:color w:val="595959" w:themeColor="text1" w:themeTint="A6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proofErr w:type="gramStart"/>
      <w:r w:rsidRPr="000C0E03">
        <w:rPr>
          <w:color w:val="595959" w:themeColor="text1" w:themeTint="A6"/>
          <w:sz w:val="24"/>
          <w:szCs w:val="24"/>
        </w:rPr>
        <w:t>Предметные результаты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 основе современной научной картины мира.</w:t>
      </w:r>
      <w:proofErr w:type="gramEnd"/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Требования определяют планируемые результаты начального общего образования, возможность достижения которых должна быть гарантирована всеми учреждениями, реализующими основные образовательные программы начального общего образования, независимо от их вида, местонахождения и организационно-правовой формы. Планируемые результаты являются обязательной составной частью основной образовательной программы начального общего образования.</w:t>
      </w:r>
      <w:r w:rsidRPr="000C0E03">
        <w:rPr>
          <w:rStyle w:val="a4"/>
          <w:color w:val="595959" w:themeColor="text1" w:themeTint="A6"/>
          <w:sz w:val="24"/>
          <w:szCs w:val="24"/>
        </w:rPr>
        <w:t> </w:t>
      </w:r>
    </w:p>
    <w:p w:rsidR="00457E4C" w:rsidRPr="000C0E03" w:rsidRDefault="00457E4C" w:rsidP="00457E4C">
      <w:pPr>
        <w:pStyle w:val="a3"/>
        <w:jc w:val="center"/>
        <w:rPr>
          <w:color w:val="595959" w:themeColor="text1" w:themeTint="A6"/>
          <w:sz w:val="24"/>
          <w:szCs w:val="24"/>
        </w:rPr>
      </w:pPr>
      <w:r w:rsidRPr="000C0E03">
        <w:rPr>
          <w:rStyle w:val="a4"/>
          <w:color w:val="595959" w:themeColor="text1" w:themeTint="A6"/>
          <w:sz w:val="24"/>
          <w:szCs w:val="24"/>
        </w:rPr>
        <w:t>Требования к структуре основной образовательной программы начального общего образования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С момента вступления в силу нового федерального государственного образовательного стандарта начального общего образования стали предъявляться новые требования к структуре основной образовательной программы, которая определяет содержание и организацию образовательного процесса на ступени начального общего образования. Они направлены на формирование общей культуры </w:t>
      </w:r>
      <w:proofErr w:type="gramStart"/>
      <w:r w:rsidRPr="000C0E03">
        <w:rPr>
          <w:color w:val="595959" w:themeColor="text1" w:themeTint="A6"/>
          <w:sz w:val="24"/>
          <w:szCs w:val="24"/>
        </w:rPr>
        <w:t>обучающихся</w:t>
      </w:r>
      <w:proofErr w:type="gramEnd"/>
      <w:r w:rsidRPr="000C0E03">
        <w:rPr>
          <w:color w:val="595959" w:themeColor="text1" w:themeTint="A6"/>
          <w:sz w:val="24"/>
          <w:szCs w:val="24"/>
        </w:rPr>
        <w:t>, на их духовно-нравственное, социальное, личностное и интеллектуальное развитие. А так же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младших школьников.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Основная образовательная программа начального общего образования будет включать в себя следующие разделы: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пояснительную записку;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планируемые результаты освоения </w:t>
      </w:r>
      <w:proofErr w:type="gramStart"/>
      <w:r w:rsidRPr="000C0E03">
        <w:rPr>
          <w:color w:val="595959" w:themeColor="text1" w:themeTint="A6"/>
        </w:rPr>
        <w:t>обучающимися</w:t>
      </w:r>
      <w:proofErr w:type="gramEnd"/>
      <w:r w:rsidRPr="000C0E03">
        <w:rPr>
          <w:color w:val="595959" w:themeColor="text1" w:themeTint="A6"/>
        </w:rPr>
        <w:t xml:space="preserve"> основной образовательной программы начального общего образования;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базисный учебный план образовательного учреждения;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программу формирования универсальных учебных действий </w:t>
      </w:r>
      <w:proofErr w:type="spellStart"/>
      <w:r w:rsidRPr="000C0E03">
        <w:rPr>
          <w:color w:val="595959" w:themeColor="text1" w:themeTint="A6"/>
        </w:rPr>
        <w:t>уобучающихся</w:t>
      </w:r>
      <w:proofErr w:type="spellEnd"/>
      <w:r w:rsidRPr="000C0E03">
        <w:rPr>
          <w:color w:val="595959" w:themeColor="text1" w:themeTint="A6"/>
        </w:rPr>
        <w:t xml:space="preserve"> на ступени начального общего образования;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рабочие программы отдельных учебных предметов, курсов;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программу духовно-нравственного развития, воспитания </w:t>
      </w:r>
      <w:proofErr w:type="gramStart"/>
      <w:r w:rsidRPr="000C0E03">
        <w:rPr>
          <w:color w:val="595959" w:themeColor="text1" w:themeTint="A6"/>
        </w:rPr>
        <w:t>обучающихся</w:t>
      </w:r>
      <w:proofErr w:type="gramEnd"/>
      <w:r w:rsidRPr="000C0E03">
        <w:rPr>
          <w:color w:val="595959" w:themeColor="text1" w:themeTint="A6"/>
        </w:rPr>
        <w:t xml:space="preserve"> на ступени начального общего образования;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программу формирования культуры здорового и безопасного образа жизни;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программу коррекционной работы; </w:t>
      </w:r>
    </w:p>
    <w:p w:rsidR="00457E4C" w:rsidRPr="000C0E03" w:rsidRDefault="00457E4C" w:rsidP="00457E4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lastRenderedPageBreak/>
        <w:t xml:space="preserve">систему </w:t>
      </w:r>
      <w:proofErr w:type="gramStart"/>
      <w:r w:rsidRPr="000C0E03">
        <w:rPr>
          <w:color w:val="595959" w:themeColor="text1" w:themeTint="A6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C0E03">
        <w:rPr>
          <w:color w:val="595959" w:themeColor="text1" w:themeTint="A6"/>
        </w:rPr>
        <w:t xml:space="preserve">. 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Образовательное учреждение, реализующее основную образовательную программу начального общего образования, должно самостоятельно разработать с учётом типа и вида образовательного учреждения, образовательных потребностей и запросов обучающихся, воспитанников основную образовательную программу, включающую в себя иные локальные акты по вопросам организации и осуществления образовательного процесса, определённые уставом образовательного учреждения. Поэтому мы знакомим вас с этим материалом, чтобы вы приняли участие в составлении образовательной программы начальных классов нашей школы.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Рассмотрим некоторые разделы основной образовательной программы начального общего образования.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rStyle w:val="a4"/>
          <w:color w:val="595959" w:themeColor="text1" w:themeTint="A6"/>
          <w:sz w:val="24"/>
          <w:szCs w:val="24"/>
        </w:rPr>
        <w:t xml:space="preserve">Базисный учебный план образовательного учреждения </w:t>
      </w:r>
      <w:r w:rsidRPr="000C0E03">
        <w:rPr>
          <w:color w:val="595959" w:themeColor="text1" w:themeTint="A6"/>
          <w:sz w:val="24"/>
          <w:szCs w:val="24"/>
        </w:rPr>
        <w:t>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457E4C" w:rsidRPr="000C0E03" w:rsidRDefault="00457E4C" w:rsidP="00457E4C">
      <w:pPr>
        <w:pStyle w:val="a6"/>
        <w:jc w:val="center"/>
        <w:rPr>
          <w:b/>
          <w:bCs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Примерный учебный план 1-4 классов</w:t>
      </w:r>
    </w:p>
    <w:p w:rsidR="00457E4C" w:rsidRPr="000C0E03" w:rsidRDefault="00457E4C" w:rsidP="00457E4C">
      <w:pPr>
        <w:pStyle w:val="a6"/>
        <w:jc w:val="center"/>
        <w:rPr>
          <w:b/>
          <w:bCs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Пояснительная записка</w:t>
      </w:r>
    </w:p>
    <w:p w:rsidR="00457E4C" w:rsidRPr="000C0E03" w:rsidRDefault="00457E4C" w:rsidP="00457E4C">
      <w:pPr>
        <w:pStyle w:val="a6"/>
        <w:jc w:val="center"/>
        <w:rPr>
          <w:b/>
          <w:bCs/>
          <w:color w:val="595959" w:themeColor="text1" w:themeTint="A6"/>
        </w:rPr>
      </w:pPr>
    </w:p>
    <w:p w:rsidR="00457E4C" w:rsidRPr="000C0E03" w:rsidRDefault="00457E4C" w:rsidP="00457E4C">
      <w:pPr>
        <w:ind w:firstLine="720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         Учебный план общеобразовательных классов составлен с учетом </w:t>
      </w:r>
      <w:proofErr w:type="gramStart"/>
      <w:r w:rsidRPr="000C0E03">
        <w:rPr>
          <w:color w:val="595959" w:themeColor="text1" w:themeTint="A6"/>
        </w:rPr>
        <w:t>соблюдения нормативов Базисного учебного плана общеобразовательных учреждений Российской Федерации</w:t>
      </w:r>
      <w:proofErr w:type="gramEnd"/>
      <w:r w:rsidRPr="000C0E03">
        <w:rPr>
          <w:color w:val="595959" w:themeColor="text1" w:themeTint="A6"/>
        </w:rPr>
        <w:t xml:space="preserve">. Часы обязательных занятий по выбору (вариативная часть) используются для изучения нормативных предметов инвариантной части. Часы факультативных, индивидуальных и групповых занятий используются для оказания педагогической поддержки учащимся, имеющим затруднения в изучении предметов русский язык и математика, а также для расширения знаний учащихся на факультативах. </w:t>
      </w:r>
    </w:p>
    <w:p w:rsidR="00457E4C" w:rsidRPr="000C0E03" w:rsidRDefault="00457E4C" w:rsidP="00457E4C">
      <w:pPr>
        <w:pStyle w:val="a6"/>
        <w:jc w:val="both"/>
        <w:rPr>
          <w:b/>
          <w:bCs/>
          <w:caps/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Организация образовательного процесса в начальной школе строится на основе </w:t>
      </w:r>
      <w:r w:rsidRPr="000C0E03">
        <w:rPr>
          <w:b/>
          <w:bCs/>
          <w:color w:val="595959" w:themeColor="text1" w:themeTint="A6"/>
        </w:rPr>
        <w:t xml:space="preserve">учебного плана, </w:t>
      </w:r>
      <w:r w:rsidRPr="000C0E03">
        <w:rPr>
          <w:color w:val="595959" w:themeColor="text1" w:themeTint="A6"/>
        </w:rPr>
        <w:t xml:space="preserve">разрабатываемого нами самостоятельно в соответствии с базисным учебным планом и с учетом образовательных стандартов по отдельным предметам и образовательным областям. Учебный план обеспечивает возможность получения всеми учениками начальных классов начальной общеобразовательной и профильно-ориентированной подготовки с учетом их потребностей и склонностей, а также создает условия, способствующие развитию познавательных интересов и активному формированию личности каждого школьника. </w:t>
      </w:r>
    </w:p>
    <w:p w:rsidR="00457E4C" w:rsidRPr="000C0E03" w:rsidRDefault="00457E4C" w:rsidP="00457E4C">
      <w:pPr>
        <w:pStyle w:val="a6"/>
        <w:ind w:right="5"/>
        <w:jc w:val="both"/>
        <w:rPr>
          <w:b/>
          <w:bCs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 xml:space="preserve">        </w:t>
      </w:r>
    </w:p>
    <w:p w:rsidR="00457E4C" w:rsidRPr="000C0E03" w:rsidRDefault="00457E4C" w:rsidP="00457E4C">
      <w:pPr>
        <w:pStyle w:val="a6"/>
        <w:ind w:right="5"/>
        <w:jc w:val="both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 xml:space="preserve">  Содержание образования </w:t>
      </w:r>
      <w:r w:rsidRPr="000C0E03">
        <w:rPr>
          <w:color w:val="595959" w:themeColor="text1" w:themeTint="A6"/>
        </w:rPr>
        <w:t xml:space="preserve">в начальной школе строится на основании программ общего начального образования в рамках базового и школьного компонентов учебного плана </w:t>
      </w: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         Учебный план составлен на основе Базисного учебного плана первой ступени общеобразовательных учреждений Российской Федерации, предложенный для внедрения стандартов второго поколения с 01.09.2009 года. Для первой ступени общего образования представлены четыре возможных варианта  учебного плана обучения. </w:t>
      </w:r>
    </w:p>
    <w:p w:rsidR="00457E4C" w:rsidRPr="000C0E03" w:rsidRDefault="00457E4C" w:rsidP="00457E4C">
      <w:pPr>
        <w:ind w:firstLine="720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Варианты 1 и 2 базисного учебного (образовательного) плана предназначены для общеобразовательных учреждений, где обучение ведется на русском языке. Из представленных  двух возможных вариантов базисного учебного плана нами выбран  второй вариант. 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             Инвариантная часть предложенного  2 варианта учебного плана полностью соответствует потребностям школы в изучении учебных предметов и количестве часов</w:t>
      </w:r>
      <w:proofErr w:type="gramStart"/>
      <w:r w:rsidRPr="000C0E03">
        <w:rPr>
          <w:color w:val="595959" w:themeColor="text1" w:themeTint="A6"/>
        </w:rPr>
        <w:t xml:space="preserve"> ,</w:t>
      </w:r>
      <w:proofErr w:type="gramEnd"/>
      <w:r w:rsidRPr="000C0E03">
        <w:rPr>
          <w:color w:val="595959" w:themeColor="text1" w:themeTint="A6"/>
        </w:rPr>
        <w:t xml:space="preserve"> </w:t>
      </w:r>
      <w:r w:rsidRPr="000C0E03">
        <w:rPr>
          <w:color w:val="595959" w:themeColor="text1" w:themeTint="A6"/>
        </w:rPr>
        <w:lastRenderedPageBreak/>
        <w:t xml:space="preserve">определённых каждый учебный предмет, но так как в школе уже несколько лет учебные предметы музыка, изобразительное искусство и художественный труд  ведутся раздельно специалистами, что ведёт к более глубокому приобщению учащихся к общекультурным и национальным ценностям. Эта часть учебного плана не требует изменений, что  обеспечивает удовлетворение учащихся, родителей и  решению важнейших целей современного начального образования.        </w:t>
      </w: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Инвариантной частью изучаются следующие учебные предметы: русский язык, литературное чтение, математика, окружающий мир, иностранный язык, технология, физическая культура, изобразительное искусство и музыка. </w:t>
      </w: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  <w:tab w:val="left" w:pos="4500"/>
          <w:tab w:val="left" w:pos="9180"/>
          <w:tab w:val="left" w:pos="9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Изучение русского языка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</w:t>
      </w:r>
      <w:proofErr w:type="gramStart"/>
      <w:r w:rsidRPr="000C0E03">
        <w:rPr>
          <w:color w:val="595959" w:themeColor="text1" w:themeTint="A6"/>
          <w:sz w:val="24"/>
          <w:szCs w:val="24"/>
        </w:rPr>
        <w:t xml:space="preserve"> .</w:t>
      </w:r>
      <w:proofErr w:type="gramEnd"/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  <w:tab w:val="left" w:pos="4500"/>
          <w:tab w:val="left" w:pos="9180"/>
          <w:tab w:val="left" w:pos="9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Изучение предмета </w:t>
      </w:r>
      <w:r w:rsidRPr="000C0E03">
        <w:rPr>
          <w:b/>
          <w:bCs/>
          <w:color w:val="595959" w:themeColor="text1" w:themeTint="A6"/>
          <w:sz w:val="24"/>
          <w:szCs w:val="24"/>
        </w:rPr>
        <w:t>«Литературное чтение»</w:t>
      </w:r>
      <w:r w:rsidRPr="000C0E03">
        <w:rPr>
          <w:color w:val="595959" w:themeColor="text1" w:themeTint="A6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0C0E03">
        <w:rPr>
          <w:color w:val="595959" w:themeColor="text1" w:themeTint="A6"/>
          <w:sz w:val="24"/>
          <w:szCs w:val="24"/>
        </w:rPr>
        <w:t>вств шк</w:t>
      </w:r>
      <w:proofErr w:type="gramEnd"/>
      <w:r w:rsidRPr="000C0E03">
        <w:rPr>
          <w:color w:val="595959" w:themeColor="text1" w:themeTint="A6"/>
          <w:sz w:val="24"/>
          <w:szCs w:val="24"/>
        </w:rPr>
        <w:t>ольника, способного к творческой деятельности.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Изучение </w:t>
      </w:r>
      <w:r w:rsidRPr="000C0E03">
        <w:rPr>
          <w:b/>
          <w:bCs/>
          <w:color w:val="595959" w:themeColor="text1" w:themeTint="A6"/>
          <w:sz w:val="24"/>
          <w:szCs w:val="24"/>
        </w:rPr>
        <w:t xml:space="preserve">математики </w:t>
      </w:r>
      <w:r w:rsidRPr="000C0E03">
        <w:rPr>
          <w:color w:val="595959" w:themeColor="text1" w:themeTint="A6"/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Изучение интегрированного предмета </w:t>
      </w:r>
      <w:r w:rsidRPr="000C0E03">
        <w:rPr>
          <w:b/>
          <w:bCs/>
          <w:color w:val="595959" w:themeColor="text1" w:themeTint="A6"/>
          <w:sz w:val="24"/>
          <w:szCs w:val="24"/>
        </w:rPr>
        <w:t>«Окружающий мир»</w:t>
      </w:r>
      <w:r w:rsidRPr="000C0E03">
        <w:rPr>
          <w:color w:val="595959" w:themeColor="text1" w:themeTint="A6"/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0C0E03">
        <w:rPr>
          <w:b/>
          <w:bCs/>
          <w:color w:val="595959" w:themeColor="text1" w:themeTint="A6"/>
          <w:sz w:val="24"/>
          <w:szCs w:val="24"/>
        </w:rPr>
        <w:t>основам безопасности жизнедеятельности</w:t>
      </w:r>
      <w:r w:rsidRPr="000C0E03">
        <w:rPr>
          <w:color w:val="595959" w:themeColor="text1" w:themeTint="A6"/>
          <w:sz w:val="24"/>
          <w:szCs w:val="24"/>
        </w:rPr>
        <w:t>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Изучение предметов </w:t>
      </w:r>
      <w:r w:rsidRPr="000C0E03">
        <w:rPr>
          <w:b/>
          <w:bCs/>
          <w:color w:val="595959" w:themeColor="text1" w:themeTint="A6"/>
          <w:sz w:val="24"/>
          <w:szCs w:val="24"/>
        </w:rPr>
        <w:t>эстетического цикла</w:t>
      </w:r>
      <w:r w:rsidRPr="000C0E03">
        <w:rPr>
          <w:color w:val="595959" w:themeColor="text1" w:themeTint="A6"/>
          <w:sz w:val="24"/>
          <w:szCs w:val="24"/>
        </w:rPr>
        <w:t xml:space="preserve"> </w:t>
      </w:r>
      <w:r w:rsidRPr="000C0E03">
        <w:rPr>
          <w:b/>
          <w:bCs/>
          <w:color w:val="595959" w:themeColor="text1" w:themeTint="A6"/>
          <w:sz w:val="24"/>
          <w:szCs w:val="24"/>
        </w:rPr>
        <w:t>(</w:t>
      </w:r>
      <w:proofErr w:type="gramStart"/>
      <w:r w:rsidRPr="000C0E03">
        <w:rPr>
          <w:b/>
          <w:bCs/>
          <w:color w:val="595959" w:themeColor="text1" w:themeTint="A6"/>
          <w:sz w:val="24"/>
          <w:szCs w:val="24"/>
        </w:rPr>
        <w:t>ИЗО</w:t>
      </w:r>
      <w:proofErr w:type="gramEnd"/>
      <w:r w:rsidRPr="000C0E03">
        <w:rPr>
          <w:b/>
          <w:bCs/>
          <w:color w:val="595959" w:themeColor="text1" w:themeTint="A6"/>
          <w:sz w:val="24"/>
          <w:szCs w:val="24"/>
        </w:rPr>
        <w:t xml:space="preserve"> и </w:t>
      </w:r>
      <w:proofErr w:type="gramStart"/>
      <w:r w:rsidRPr="000C0E03">
        <w:rPr>
          <w:b/>
          <w:bCs/>
          <w:color w:val="595959" w:themeColor="text1" w:themeTint="A6"/>
          <w:sz w:val="24"/>
          <w:szCs w:val="24"/>
        </w:rPr>
        <w:t>музыка</w:t>
      </w:r>
      <w:proofErr w:type="gramEnd"/>
      <w:r w:rsidRPr="000C0E03">
        <w:rPr>
          <w:b/>
          <w:bCs/>
          <w:color w:val="595959" w:themeColor="text1" w:themeTint="A6"/>
          <w:sz w:val="24"/>
          <w:szCs w:val="24"/>
        </w:rPr>
        <w:t>)</w:t>
      </w:r>
      <w:r w:rsidRPr="000C0E03">
        <w:rPr>
          <w:color w:val="595959" w:themeColor="text1" w:themeTint="A6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6.Учебный предмет </w:t>
      </w:r>
      <w:r w:rsidRPr="000C0E03">
        <w:rPr>
          <w:b/>
          <w:bCs/>
          <w:color w:val="595959" w:themeColor="text1" w:themeTint="A6"/>
          <w:sz w:val="24"/>
          <w:szCs w:val="24"/>
        </w:rPr>
        <w:t>«Технология»</w:t>
      </w:r>
      <w:r w:rsidRPr="000C0E03">
        <w:rPr>
          <w:color w:val="595959" w:themeColor="text1" w:themeTint="A6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</w:t>
      </w:r>
      <w:r w:rsidRPr="000C0E03">
        <w:rPr>
          <w:color w:val="595959" w:themeColor="text1" w:themeTint="A6"/>
          <w:sz w:val="24"/>
          <w:szCs w:val="24"/>
        </w:rPr>
        <w:lastRenderedPageBreak/>
        <w:t>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Занятия по </w:t>
      </w:r>
      <w:r w:rsidRPr="000C0E03">
        <w:rPr>
          <w:b/>
          <w:bCs/>
          <w:color w:val="595959" w:themeColor="text1" w:themeTint="A6"/>
          <w:sz w:val="24"/>
          <w:szCs w:val="24"/>
        </w:rPr>
        <w:t>физической культуре</w:t>
      </w:r>
      <w:r w:rsidRPr="000C0E03">
        <w:rPr>
          <w:color w:val="595959" w:themeColor="text1" w:themeTint="A6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  <w:r w:rsidRPr="000C0E03">
        <w:rPr>
          <w:b/>
          <w:bCs/>
          <w:color w:val="595959" w:themeColor="text1" w:themeTint="A6"/>
          <w:sz w:val="24"/>
          <w:szCs w:val="24"/>
        </w:rPr>
        <w:t xml:space="preserve"> </w:t>
      </w:r>
    </w:p>
    <w:p w:rsidR="00457E4C" w:rsidRPr="000C0E03" w:rsidRDefault="00457E4C" w:rsidP="00457E4C">
      <w:pPr>
        <w:jc w:val="both"/>
        <w:rPr>
          <w:b/>
          <w:bCs/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b/>
          <w:bCs/>
          <w:color w:val="595959" w:themeColor="text1" w:themeTint="A6"/>
          <w:sz w:val="24"/>
          <w:szCs w:val="24"/>
        </w:rPr>
        <w:t xml:space="preserve">Иностранный язык </w:t>
      </w:r>
      <w:r w:rsidRPr="000C0E03">
        <w:rPr>
          <w:color w:val="595959" w:themeColor="text1" w:themeTint="A6"/>
          <w:sz w:val="24"/>
          <w:szCs w:val="24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 w:rsidRPr="000C0E03">
        <w:rPr>
          <w:color w:val="595959" w:themeColor="text1" w:themeTint="A6"/>
          <w:sz w:val="24"/>
          <w:szCs w:val="24"/>
        </w:rPr>
        <w:t>аудировании</w:t>
      </w:r>
      <w:proofErr w:type="spellEnd"/>
      <w:r w:rsidRPr="000C0E03">
        <w:rPr>
          <w:color w:val="595959" w:themeColor="text1" w:themeTint="A6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Особое место уделено обеспечению первоначальных представлений о </w:t>
      </w:r>
      <w:r w:rsidRPr="000C0E03">
        <w:rPr>
          <w:b/>
          <w:bCs/>
          <w:color w:val="595959" w:themeColor="text1" w:themeTint="A6"/>
          <w:sz w:val="24"/>
          <w:szCs w:val="24"/>
        </w:rPr>
        <w:t>компьютерной грамотности</w:t>
      </w:r>
      <w:r w:rsidRPr="000C0E03">
        <w:rPr>
          <w:color w:val="595959" w:themeColor="text1" w:themeTint="A6"/>
          <w:sz w:val="24"/>
          <w:szCs w:val="24"/>
        </w:rPr>
        <w:t xml:space="preserve"> учащихся: так в школе вводится курс «Информатика и ИКТ»</w:t>
      </w: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ind w:left="360"/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left="360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В 1 классе в соответствии с системой гигиенических требований, определяющих максимально допустимую нагрузку учащихся, вариативная часть отсутствует.</w:t>
      </w:r>
    </w:p>
    <w:p w:rsidR="00457E4C" w:rsidRPr="000C0E03" w:rsidRDefault="00457E4C" w:rsidP="00457E4C">
      <w:pPr>
        <w:rPr>
          <w:color w:val="595959" w:themeColor="text1" w:themeTint="A6"/>
        </w:rPr>
      </w:pPr>
    </w:p>
    <w:p w:rsidR="00457E4C" w:rsidRPr="000C0E03" w:rsidRDefault="00457E4C" w:rsidP="00457E4C">
      <w:pPr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Раздел вариативной части учебного плана</w:t>
      </w:r>
      <w:r w:rsidRPr="000C0E03">
        <w:rPr>
          <w:color w:val="595959" w:themeColor="text1" w:themeTint="A6"/>
        </w:rPr>
        <w:t xml:space="preserve"> образовательного учреждения обеспечивает изучение следующих   учебных  предметов и курсов:</w:t>
      </w:r>
    </w:p>
    <w:p w:rsidR="00457E4C" w:rsidRPr="000C0E03" w:rsidRDefault="00457E4C" w:rsidP="00457E4C">
      <w:pPr>
        <w:rPr>
          <w:color w:val="595959" w:themeColor="text1" w:themeTint="A6"/>
        </w:rPr>
      </w:pPr>
    </w:p>
    <w:p w:rsidR="00457E4C" w:rsidRPr="000C0E03" w:rsidRDefault="00457E4C" w:rsidP="00457E4C">
      <w:pPr>
        <w:numPr>
          <w:ilvl w:val="0"/>
          <w:numId w:val="11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Информатика и ИКТ (1 час в неделю во 3-4-х классах). </w:t>
      </w:r>
    </w:p>
    <w:p w:rsidR="00457E4C" w:rsidRPr="000C0E03" w:rsidRDefault="00457E4C" w:rsidP="00457E4C">
      <w:pPr>
        <w:numPr>
          <w:ilvl w:val="0"/>
          <w:numId w:val="11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Информатика в играх и задачах (1 час в неделю во 1-2-х классах).</w:t>
      </w:r>
    </w:p>
    <w:p w:rsidR="00457E4C" w:rsidRPr="000C0E03" w:rsidRDefault="00457E4C" w:rsidP="00457E4C">
      <w:pPr>
        <w:numPr>
          <w:ilvl w:val="0"/>
          <w:numId w:val="11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Основы духовно- нравственной культуры народов России </w:t>
      </w:r>
      <w:proofErr w:type="gramStart"/>
      <w:r w:rsidRPr="000C0E03">
        <w:rPr>
          <w:color w:val="595959" w:themeColor="text1" w:themeTint="A6"/>
        </w:rPr>
        <w:t xml:space="preserve">( </w:t>
      </w:r>
      <w:proofErr w:type="gramEnd"/>
      <w:r w:rsidRPr="000C0E03">
        <w:rPr>
          <w:color w:val="595959" w:themeColor="text1" w:themeTint="A6"/>
        </w:rPr>
        <w:t>1 час 3-4-е классы).</w:t>
      </w:r>
    </w:p>
    <w:p w:rsidR="00457E4C" w:rsidRPr="000C0E03" w:rsidRDefault="00457E4C" w:rsidP="00457E4C">
      <w:pPr>
        <w:pStyle w:val="11"/>
        <w:tabs>
          <w:tab w:val="left" w:pos="1080"/>
        </w:tabs>
        <w:jc w:val="both"/>
        <w:rPr>
          <w:color w:val="595959" w:themeColor="text1" w:themeTint="A6"/>
          <w:kern w:val="2"/>
          <w:sz w:val="24"/>
          <w:szCs w:val="24"/>
        </w:rPr>
      </w:pPr>
      <w:r w:rsidRPr="000C0E03">
        <w:rPr>
          <w:color w:val="595959" w:themeColor="text1" w:themeTint="A6"/>
          <w:kern w:val="2"/>
          <w:sz w:val="24"/>
          <w:szCs w:val="24"/>
        </w:rPr>
        <w:t>Курс введён для знакомства с основными нормами светской и религиозной морали, понимание их значения в выстраивании конструктивных отношений в семье и обществе; формирования первоначальных представлений о светской этике, о традиционных религиях, их роли в культуре, истории и современности России; первоначальных представлений об исторической роли традиционных  религий в становлении российской государственности;</w:t>
      </w:r>
    </w:p>
    <w:p w:rsidR="00457E4C" w:rsidRPr="000C0E03" w:rsidRDefault="00457E4C" w:rsidP="00457E4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595959" w:themeColor="text1" w:themeTint="A6"/>
          <w:kern w:val="2"/>
        </w:rPr>
      </w:pPr>
      <w:r w:rsidRPr="000C0E03">
        <w:rPr>
          <w:color w:val="595959" w:themeColor="text1" w:themeTint="A6"/>
        </w:rPr>
        <w:t>Индивидуальные и групповые занятия по проектной деятельности (во 1-4 классах - 1 час в неделю) направлены на работу с проектами учащихся. Организация проектной деятельности учащихся – важная часть работы учителя с детьми. Практика проведения учебных исследований с младшими школьниками – это особое направление внеклассной и внешкольной работы, тесно связанное с основным учебным процессом,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</w:t>
      </w: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pStyle w:val="11"/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программы.</w:t>
      </w:r>
    </w:p>
    <w:p w:rsidR="00457E4C" w:rsidRPr="000C0E03" w:rsidRDefault="00457E4C" w:rsidP="00457E4C">
      <w:pPr>
        <w:widowControl w:val="0"/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Школа предоставляет учащимся первых классов возможность выбора широкого спектра занятий, направленных развитие школьника. Часы, отводимые на </w:t>
      </w:r>
      <w:proofErr w:type="spellStart"/>
      <w:r w:rsidRPr="000C0E03">
        <w:rPr>
          <w:color w:val="595959" w:themeColor="text1" w:themeTint="A6"/>
        </w:rPr>
        <w:t>внеучебную</w:t>
      </w:r>
      <w:proofErr w:type="spellEnd"/>
      <w:r w:rsidRPr="000C0E03">
        <w:rPr>
          <w:color w:val="595959" w:themeColor="text1" w:themeTint="A6"/>
        </w:rPr>
        <w:t xml:space="preserve"> деятельность, планируются по желанию родителей  и учащихся, которые посещают занятия «Подготовка детей к школе».</w:t>
      </w: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За счёт указанных в Базисном учебном плане 10 часов  </w:t>
      </w:r>
      <w:proofErr w:type="spellStart"/>
      <w:r w:rsidRPr="000C0E03">
        <w:rPr>
          <w:color w:val="595959" w:themeColor="text1" w:themeTint="A6"/>
        </w:rPr>
        <w:t>внеучебных</w:t>
      </w:r>
      <w:proofErr w:type="spellEnd"/>
      <w:r w:rsidRPr="000C0E03">
        <w:rPr>
          <w:color w:val="595959" w:themeColor="text1" w:themeTint="A6"/>
        </w:rPr>
        <w:t xml:space="preserve">  занятий  школа реализует дополнительные образовательные программы  по следующим направлениям:</w:t>
      </w:r>
    </w:p>
    <w:p w:rsidR="00457E4C" w:rsidRPr="000C0E03" w:rsidRDefault="00457E4C" w:rsidP="00457E4C">
      <w:pPr>
        <w:tabs>
          <w:tab w:val="left" w:pos="4500"/>
          <w:tab w:val="left" w:pos="9180"/>
          <w:tab w:val="left" w:pos="9360"/>
        </w:tabs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numPr>
          <w:ilvl w:val="0"/>
          <w:numId w:val="9"/>
        </w:numPr>
        <w:jc w:val="both"/>
        <w:rPr>
          <w:color w:val="595959" w:themeColor="text1" w:themeTint="A6"/>
        </w:rPr>
      </w:pPr>
      <w:proofErr w:type="gramStart"/>
      <w:r w:rsidRPr="000C0E03">
        <w:rPr>
          <w:color w:val="595959" w:themeColor="text1" w:themeTint="A6"/>
        </w:rPr>
        <w:t>спортивно-оздоровительное</w:t>
      </w:r>
      <w:proofErr w:type="gramEnd"/>
      <w:r w:rsidRPr="000C0E03">
        <w:rPr>
          <w:color w:val="595959" w:themeColor="text1" w:themeTint="A6"/>
        </w:rPr>
        <w:t xml:space="preserve">  2 часа: «Секция общей физической подготовки» «Гимнастика»;  </w:t>
      </w:r>
    </w:p>
    <w:p w:rsidR="00457E4C" w:rsidRPr="000C0E03" w:rsidRDefault="00457E4C" w:rsidP="00457E4C">
      <w:pPr>
        <w:numPr>
          <w:ilvl w:val="0"/>
          <w:numId w:val="9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художественно-эстетическое 2 часа: курс «Детская риторика»</w:t>
      </w:r>
      <w:proofErr w:type="gramStart"/>
      <w:r w:rsidRPr="000C0E03">
        <w:rPr>
          <w:color w:val="595959" w:themeColor="text1" w:themeTint="A6"/>
        </w:rPr>
        <w:t>.</w:t>
      </w:r>
      <w:proofErr w:type="gramEnd"/>
      <w:r w:rsidRPr="000C0E03">
        <w:rPr>
          <w:color w:val="595959" w:themeColor="text1" w:themeTint="A6"/>
        </w:rPr>
        <w:t xml:space="preserve"> </w:t>
      </w:r>
      <w:proofErr w:type="gramStart"/>
      <w:r w:rsidRPr="000C0E03">
        <w:rPr>
          <w:color w:val="595959" w:themeColor="text1" w:themeTint="A6"/>
        </w:rPr>
        <w:t>з</w:t>
      </w:r>
      <w:proofErr w:type="gramEnd"/>
      <w:r w:rsidRPr="000C0E03">
        <w:rPr>
          <w:color w:val="595959" w:themeColor="text1" w:themeTint="A6"/>
        </w:rPr>
        <w:t xml:space="preserve">анятия изостудии «Мир нашими  глазами»; </w:t>
      </w:r>
    </w:p>
    <w:p w:rsidR="00457E4C" w:rsidRPr="000C0E03" w:rsidRDefault="00457E4C" w:rsidP="00457E4C">
      <w:pPr>
        <w:numPr>
          <w:ilvl w:val="0"/>
          <w:numId w:val="9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научно-познавательное   2 часа: кружок «Шахматы», курс «Информатика в играх и задачах» для 1 класса</w:t>
      </w:r>
      <w:proofErr w:type="gramStart"/>
      <w:r w:rsidRPr="000C0E03">
        <w:rPr>
          <w:color w:val="595959" w:themeColor="text1" w:themeTint="A6"/>
        </w:rPr>
        <w:t xml:space="preserve"> ;</w:t>
      </w:r>
      <w:proofErr w:type="gramEnd"/>
    </w:p>
    <w:p w:rsidR="00457E4C" w:rsidRPr="000C0E03" w:rsidRDefault="00457E4C" w:rsidP="00457E4C">
      <w:pPr>
        <w:numPr>
          <w:ilvl w:val="0"/>
          <w:numId w:val="9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общественно-полезная деятельность 1 час: кружки «Мягкая игрушка», «Золотая </w:t>
      </w:r>
    </w:p>
    <w:p w:rsidR="00457E4C" w:rsidRPr="000C0E03" w:rsidRDefault="00457E4C" w:rsidP="00457E4C">
      <w:pPr>
        <w:ind w:left="360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соломка», « Умелые ручки»   по выбору учащихся</w:t>
      </w:r>
      <w:proofErr w:type="gramStart"/>
      <w:r w:rsidRPr="000C0E03">
        <w:rPr>
          <w:color w:val="595959" w:themeColor="text1" w:themeTint="A6"/>
        </w:rPr>
        <w:t xml:space="preserve"> ;</w:t>
      </w:r>
      <w:proofErr w:type="gramEnd"/>
      <w:r w:rsidRPr="000C0E03">
        <w:rPr>
          <w:color w:val="595959" w:themeColor="text1" w:themeTint="A6"/>
        </w:rPr>
        <w:t xml:space="preserve">  </w:t>
      </w:r>
    </w:p>
    <w:p w:rsidR="00457E4C" w:rsidRPr="000C0E03" w:rsidRDefault="00457E4C" w:rsidP="00457E4C">
      <w:pPr>
        <w:numPr>
          <w:ilvl w:val="0"/>
          <w:numId w:val="9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военно-патриотическое  1 час:  клуб «Никто не забыт, ничто не забыто» кружки «Моя Родина», «Путешествие в прошлое»   по выбору учащихся; </w:t>
      </w:r>
    </w:p>
    <w:p w:rsidR="00457E4C" w:rsidRPr="000C0E03" w:rsidRDefault="00457E4C" w:rsidP="00457E4C">
      <w:pPr>
        <w:numPr>
          <w:ilvl w:val="0"/>
          <w:numId w:val="9"/>
        </w:num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проектная деятельность 2 часа: занятия в рамках курса  окружающий мир «Человек и природа», в рамках курса математики «Математика вокруг нас»,  в рамках курса литературное чтение «Сказки и малые жанры русского народного                   творчества», в рамках курса русского языка «Русское слово» по выбору</w:t>
      </w:r>
      <w:proofErr w:type="gramStart"/>
      <w:r w:rsidRPr="000C0E03">
        <w:rPr>
          <w:color w:val="595959" w:themeColor="text1" w:themeTint="A6"/>
        </w:rPr>
        <w:t xml:space="preserve"> .</w:t>
      </w:r>
      <w:proofErr w:type="gramEnd"/>
      <w:r w:rsidRPr="000C0E03">
        <w:rPr>
          <w:color w:val="595959" w:themeColor="text1" w:themeTint="A6"/>
        </w:rPr>
        <w:t xml:space="preserve"> 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            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Часы, отводимые на внеурочную деятельность учащихся первых классов, используются на различные формы её организации, отличные от урочной системы обучения. Занятия проводятся в форме факультативов, кружков, секций, конференций, соревнований, олимпиад, поисковых исследований. </w:t>
      </w:r>
    </w:p>
    <w:p w:rsidR="00457E4C" w:rsidRPr="000C0E03" w:rsidRDefault="00457E4C" w:rsidP="00457E4C">
      <w:pPr>
        <w:ind w:left="360"/>
        <w:jc w:val="center"/>
        <w:rPr>
          <w:b/>
          <w:bCs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>Учебный план начального</w:t>
      </w:r>
      <w:r w:rsidRPr="000C0E03">
        <w:rPr>
          <w:b/>
          <w:bCs/>
          <w:caps/>
          <w:color w:val="595959" w:themeColor="text1" w:themeTint="A6"/>
        </w:rPr>
        <w:t xml:space="preserve"> </w:t>
      </w:r>
      <w:r w:rsidRPr="000C0E03">
        <w:rPr>
          <w:b/>
          <w:bCs/>
          <w:color w:val="595959" w:themeColor="text1" w:themeTint="A6"/>
        </w:rPr>
        <w:t>общего</w:t>
      </w:r>
      <w:r w:rsidRPr="000C0E03">
        <w:rPr>
          <w:b/>
          <w:bCs/>
          <w:i/>
          <w:iCs/>
          <w:color w:val="595959" w:themeColor="text1" w:themeTint="A6"/>
        </w:rPr>
        <w:t xml:space="preserve"> </w:t>
      </w:r>
      <w:r w:rsidRPr="000C0E03">
        <w:rPr>
          <w:b/>
          <w:bCs/>
          <w:color w:val="595959" w:themeColor="text1" w:themeTint="A6"/>
        </w:rPr>
        <w:t>образования МОСШ №2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tbl>
      <w:tblPr>
        <w:tblW w:w="9708" w:type="dxa"/>
        <w:jc w:val="center"/>
        <w:tblCellMar>
          <w:left w:w="57" w:type="dxa"/>
          <w:right w:w="57" w:type="dxa"/>
        </w:tblCellMar>
        <w:tblLook w:val="0000"/>
      </w:tblPr>
      <w:tblGrid>
        <w:gridCol w:w="4488"/>
        <w:gridCol w:w="720"/>
        <w:gridCol w:w="1012"/>
        <w:gridCol w:w="960"/>
        <w:gridCol w:w="960"/>
        <w:gridCol w:w="1568"/>
      </w:tblGrid>
      <w:tr w:rsidR="00457E4C" w:rsidRPr="000C0E03" w:rsidTr="00487353">
        <w:trPr>
          <w:cantSplit/>
          <w:trHeight w:val="315"/>
          <w:jc w:val="center"/>
        </w:trPr>
        <w:tc>
          <w:tcPr>
            <w:tcW w:w="4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i/>
                <w:iCs/>
                <w:color w:val="595959" w:themeColor="text1" w:themeTint="A6"/>
              </w:rPr>
            </w:pPr>
            <w:r w:rsidRPr="000C0E03">
              <w:rPr>
                <w:i/>
                <w:iCs/>
                <w:color w:val="595959" w:themeColor="text1" w:themeTint="A6"/>
              </w:rPr>
              <w:t>Учебные предметы                                    классы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Количество часов в неделю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bottom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Всего</w:t>
            </w:r>
          </w:p>
        </w:tc>
      </w:tr>
      <w:tr w:rsidR="00457E4C" w:rsidRPr="000C0E03" w:rsidTr="00487353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  <w:lang w:val="en-US"/>
              </w:rPr>
              <w:t>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</w:p>
        </w:tc>
      </w:tr>
      <w:tr w:rsidR="00457E4C" w:rsidRPr="000C0E03" w:rsidTr="00487353">
        <w:trPr>
          <w:trHeight w:val="280"/>
          <w:jc w:val="center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b/>
                <w:bCs/>
                <w:i/>
                <w:iCs/>
                <w:color w:val="595959" w:themeColor="text1" w:themeTint="A6"/>
              </w:rPr>
              <w:t>Инвариантная часть</w:t>
            </w:r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EAF1DD"/>
            <w:vAlign w:val="bottom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Русский язык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5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20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16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Иностранный язык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6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Математика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16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Окружающий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8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Технология (труд)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4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ИЗО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4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Музыка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4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 xml:space="preserve">  8</w:t>
            </w:r>
          </w:p>
        </w:tc>
      </w:tr>
      <w:tr w:rsidR="00457E4C" w:rsidRPr="000C0E03" w:rsidTr="00487353">
        <w:trPr>
          <w:cantSplit/>
          <w:trHeight w:val="280"/>
          <w:jc w:val="center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  <w:vertAlign w:val="superscript"/>
              </w:rPr>
            </w:pPr>
            <w:r w:rsidRPr="000C0E03">
              <w:rPr>
                <w:color w:val="595959" w:themeColor="text1" w:themeTint="A6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  <w:vertAlign w:val="superscript"/>
              </w:rPr>
            </w:pPr>
            <w:r w:rsidRPr="000C0E03">
              <w:rPr>
                <w:color w:val="595959" w:themeColor="text1" w:themeTint="A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  <w:vertAlign w:val="superscript"/>
              </w:rPr>
            </w:pPr>
            <w:r w:rsidRPr="000C0E03">
              <w:rPr>
                <w:color w:val="595959" w:themeColor="text1" w:themeTint="A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  <w:vertAlign w:val="superscript"/>
              </w:rPr>
            </w:pPr>
            <w:r w:rsidRPr="000C0E03">
              <w:rPr>
                <w:color w:val="595959" w:themeColor="text1" w:themeTint="A6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 xml:space="preserve"> 86</w:t>
            </w:r>
          </w:p>
        </w:tc>
      </w:tr>
      <w:tr w:rsidR="00457E4C" w:rsidRPr="000C0E03" w:rsidTr="00487353">
        <w:trPr>
          <w:trHeight w:val="347"/>
          <w:jc w:val="center"/>
        </w:trPr>
        <w:tc>
          <w:tcPr>
            <w:tcW w:w="970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Компонент образовательного учреждения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</w:tr>
      <w:tr w:rsidR="00457E4C" w:rsidRPr="000C0E03" w:rsidTr="00487353">
        <w:trPr>
          <w:cantSplit/>
          <w:trHeight w:val="600"/>
          <w:jc w:val="center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color w:val="595959" w:themeColor="text1" w:themeTint="A6"/>
              </w:rPr>
            </w:pPr>
            <w:r w:rsidRPr="000C0E03">
              <w:rPr>
                <w:b/>
                <w:bCs/>
                <w:i/>
                <w:iCs/>
                <w:color w:val="595959" w:themeColor="text1" w:themeTint="A6"/>
              </w:rPr>
              <w:t>Вариативная часть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Компонент образовательного учреждения 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(6-дневная неделя):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9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</w:tr>
      <w:tr w:rsidR="00457E4C" w:rsidRPr="000C0E03" w:rsidTr="00487353">
        <w:trPr>
          <w:cantSplit/>
          <w:trHeight w:val="18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Информатика в задачах и играх Информатика и ИКТ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</w:tc>
      </w:tr>
      <w:tr w:rsidR="00457E4C" w:rsidRPr="000C0E03" w:rsidTr="00487353">
        <w:trPr>
          <w:cantSplit/>
          <w:trHeight w:val="30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Основы духовно- нравственной культуры народов России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</w:tc>
      </w:tr>
      <w:tr w:rsidR="00457E4C" w:rsidRPr="000C0E03" w:rsidTr="00487353">
        <w:trPr>
          <w:cantSplit/>
          <w:trHeight w:val="20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8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Факультативный курс, элективный</w:t>
            </w:r>
          </w:p>
          <w:p w:rsidR="00457E4C" w:rsidRPr="000C0E03" w:rsidRDefault="00457E4C" w:rsidP="00487353">
            <w:pPr>
              <w:ind w:left="720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курс, проектная деятельность учащихся (индивидуальные и групповые занятия)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</w:tc>
      </w:tr>
      <w:tr w:rsidR="00457E4C" w:rsidRPr="000C0E03" w:rsidTr="00487353">
        <w:trPr>
          <w:cantSplit/>
          <w:trHeight w:val="84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Итого</w:t>
            </w:r>
            <w:r w:rsidRPr="000C0E03">
              <w:rPr>
                <w:color w:val="595959" w:themeColor="text1" w:themeTint="A6"/>
              </w:rPr>
              <w:t xml:space="preserve"> (Предельно допустимая   аудиторная  учебная нагрузка при 6-дневной учебной неделе)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95</w:t>
            </w:r>
          </w:p>
        </w:tc>
      </w:tr>
      <w:tr w:rsidR="00457E4C" w:rsidRPr="000C0E03" w:rsidTr="00487353">
        <w:trPr>
          <w:cantSplit/>
          <w:trHeight w:val="54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lastRenderedPageBreak/>
              <w:t>Внеурочная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  <w:vertAlign w:val="superscript"/>
              </w:rPr>
            </w:pPr>
            <w:r w:rsidRPr="000C0E03">
              <w:rPr>
                <w:color w:val="595959" w:themeColor="text1" w:themeTint="A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  <w:vertAlign w:val="superscript"/>
              </w:rPr>
            </w:pPr>
            <w:r w:rsidRPr="000C0E03">
              <w:rPr>
                <w:color w:val="595959" w:themeColor="text1" w:themeTint="A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  <w:vertAlign w:val="superscript"/>
              </w:rPr>
            </w:pPr>
            <w:r w:rsidRPr="000C0E03">
              <w:rPr>
                <w:color w:val="595959" w:themeColor="text1" w:themeTint="A6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40</w:t>
            </w:r>
          </w:p>
        </w:tc>
      </w:tr>
      <w:tr w:rsidR="00457E4C" w:rsidRPr="000C0E03" w:rsidTr="00487353">
        <w:trPr>
          <w:cantSplit/>
          <w:trHeight w:val="180"/>
          <w:jc w:val="center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спортивно-оздоровительные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8</w:t>
            </w:r>
          </w:p>
        </w:tc>
      </w:tr>
      <w:tr w:rsidR="00457E4C" w:rsidRPr="000C0E03" w:rsidTr="00487353">
        <w:trPr>
          <w:cantSplit/>
          <w:trHeight w:val="32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художественно-эстетические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8</w:t>
            </w:r>
          </w:p>
        </w:tc>
      </w:tr>
      <w:tr w:rsidR="00457E4C" w:rsidRPr="000C0E03" w:rsidTr="00487353">
        <w:trPr>
          <w:cantSplit/>
          <w:trHeight w:val="20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научно-познавательные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8</w:t>
            </w:r>
          </w:p>
        </w:tc>
      </w:tr>
      <w:tr w:rsidR="00457E4C" w:rsidRPr="000C0E03" w:rsidTr="00487353">
        <w:trPr>
          <w:cantSplit/>
          <w:trHeight w:val="30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военно-патриотические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8</w:t>
            </w:r>
          </w:p>
        </w:tc>
      </w:tr>
      <w:tr w:rsidR="00457E4C" w:rsidRPr="000C0E03" w:rsidTr="00487353">
        <w:trPr>
          <w:cantSplit/>
          <w:trHeight w:val="26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общественно-полезная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</w:tr>
      <w:tr w:rsidR="00457E4C" w:rsidRPr="000C0E03" w:rsidTr="00487353">
        <w:trPr>
          <w:cantSplit/>
          <w:trHeight w:val="220"/>
          <w:jc w:val="center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проектная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4</w:t>
            </w:r>
          </w:p>
        </w:tc>
      </w:tr>
      <w:tr w:rsidR="00457E4C" w:rsidRPr="000C0E03" w:rsidTr="00487353">
        <w:trPr>
          <w:trHeight w:val="378"/>
          <w:jc w:val="center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/>
            <w:vAlign w:val="center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Всего</w:t>
            </w:r>
            <w:r w:rsidRPr="000C0E03">
              <w:rPr>
                <w:color w:val="595959" w:themeColor="text1" w:themeTint="A6"/>
              </w:rPr>
              <w:t xml:space="preserve"> к финансированию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135</w:t>
            </w:r>
          </w:p>
        </w:tc>
      </w:tr>
    </w:tbl>
    <w:p w:rsidR="00457E4C" w:rsidRPr="000C0E03" w:rsidRDefault="00457E4C" w:rsidP="00457E4C">
      <w:pPr>
        <w:jc w:val="center"/>
        <w:rPr>
          <w:b/>
          <w:bCs/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 xml:space="preserve">План </w:t>
      </w:r>
      <w:proofErr w:type="spellStart"/>
      <w:r w:rsidRPr="000C0E03">
        <w:rPr>
          <w:b/>
          <w:bCs/>
          <w:color w:val="595959" w:themeColor="text1" w:themeTint="A6"/>
        </w:rPr>
        <w:t>внеучебных</w:t>
      </w:r>
      <w:proofErr w:type="spellEnd"/>
      <w:r w:rsidRPr="000C0E03">
        <w:rPr>
          <w:b/>
          <w:bCs/>
          <w:color w:val="595959" w:themeColor="text1" w:themeTint="A6"/>
        </w:rPr>
        <w:t xml:space="preserve"> занятий </w:t>
      </w:r>
    </w:p>
    <w:p w:rsidR="00457E4C" w:rsidRPr="000C0E03" w:rsidRDefault="00457E4C" w:rsidP="00457E4C">
      <w:pPr>
        <w:jc w:val="center"/>
        <w:rPr>
          <w:b/>
          <w:bCs/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b/>
          <w:bCs/>
          <w:color w:val="595959" w:themeColor="text1" w:themeTint="A6"/>
        </w:rPr>
        <w:t xml:space="preserve">         </w:t>
      </w:r>
      <w:r w:rsidRPr="000C0E03">
        <w:rPr>
          <w:color w:val="595959" w:themeColor="text1" w:themeTint="A6"/>
        </w:rPr>
        <w:t>Данные направления планируются реализовать через программы, разработанные учителями начальных классов, учителем физической культуры, ИЗО И музыки на основе «Примерной программы социализации и воспитания обучающихся». На данном этапе идет написание и подбор  программ по всем направлениям. В программах  учитываются цели, задачи, планируемый результат, примерные виды деятельности, формы занятий, современные особенности воспитания и социализации  учащихся начальной школы.  Данные направления будут реализованы через кружковую работу во второй половине дня учителями начальных классов, физической культуры, ИЗО и музыки. Планируемое время работы кружков во второй половине дня с 14.00 часов до 16.00 часов ежедневно.</w:t>
      </w:r>
    </w:p>
    <w:tbl>
      <w:tblPr>
        <w:tblpPr w:leftFromText="180" w:rightFromText="180" w:vertAnchor="text" w:horzAnchor="margin" w:tblpY="38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1951"/>
        <w:gridCol w:w="3310"/>
        <w:gridCol w:w="2160"/>
      </w:tblGrid>
      <w:tr w:rsidR="00457E4C" w:rsidRPr="000C0E03" w:rsidTr="0048735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Направление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Учитель и участники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Название примерной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Кол-во</w:t>
            </w:r>
          </w:p>
          <w:p w:rsidR="00457E4C" w:rsidRPr="000C0E03" w:rsidRDefault="00457E4C" w:rsidP="0048735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часов в неделю</w:t>
            </w:r>
          </w:p>
        </w:tc>
      </w:tr>
      <w:tr w:rsidR="00457E4C" w:rsidRPr="000C0E03" w:rsidTr="00487353">
        <w:trPr>
          <w:trHeight w:val="70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Спортивно-оздоровительное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Учитель физкультуры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«Гимнастика» 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«Спортивные игры»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2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</w:tr>
      <w:tr w:rsidR="00457E4C" w:rsidRPr="000C0E03" w:rsidTr="0048735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Художественно-эстетическое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Учитель </w:t>
            </w:r>
            <w:proofErr w:type="gramStart"/>
            <w:r w:rsidRPr="000C0E03">
              <w:rPr>
                <w:color w:val="595959" w:themeColor="text1" w:themeTint="A6"/>
              </w:rPr>
              <w:t>ИЗО</w:t>
            </w:r>
            <w:proofErr w:type="gramEnd"/>
            <w:r w:rsidRPr="000C0E03">
              <w:rPr>
                <w:color w:val="595959" w:themeColor="text1" w:themeTint="A6"/>
              </w:rPr>
              <w:t xml:space="preserve"> Классные руководители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родители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занятия изостудии «Мир нашими  глазами»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курс «Детская риторика»  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</w:tr>
      <w:tr w:rsidR="00457E4C" w:rsidRPr="000C0E03" w:rsidTr="0048735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Научно-познавательное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Классные руководители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родители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кружок «Шахматы»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курс «Информатика в играх и задачах»  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 «Хочу все знать»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</w:tr>
      <w:tr w:rsidR="00457E4C" w:rsidRPr="000C0E03" w:rsidTr="0048735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Военно-патриотическое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.организатор внешкольной работы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Классные руководители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Родители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клуб «Никто не забыт, ничто не забыто»</w:t>
            </w:r>
            <w:proofErr w:type="gramStart"/>
            <w:r w:rsidRPr="000C0E03">
              <w:rPr>
                <w:color w:val="595959" w:themeColor="text1" w:themeTint="A6"/>
              </w:rPr>
              <w:t xml:space="preserve"> ;</w:t>
            </w:r>
            <w:proofErr w:type="gramEnd"/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 xml:space="preserve">кружки «Моя Родина», «Путешествие в прошлое»   по выбору учащихся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</w:tc>
      </w:tr>
      <w:tr w:rsidR="00457E4C" w:rsidRPr="000C0E03" w:rsidTr="0048735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Общественно-полезная деятельность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Классные руководители.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Родители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«Делу время, потехе час»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1</w:t>
            </w:r>
          </w:p>
        </w:tc>
      </w:tr>
      <w:tr w:rsidR="00457E4C" w:rsidRPr="000C0E03" w:rsidTr="0048735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b/>
                <w:bCs/>
                <w:color w:val="595959" w:themeColor="text1" w:themeTint="A6"/>
              </w:rPr>
            </w:pPr>
            <w:r w:rsidRPr="000C0E03">
              <w:rPr>
                <w:b/>
                <w:bCs/>
                <w:color w:val="595959" w:themeColor="text1" w:themeTint="A6"/>
              </w:rPr>
              <w:t>Проектная деятельность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Классные руководители</w:t>
            </w:r>
          </w:p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Учитель информатики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«Я познаю Мир»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7E4C" w:rsidRPr="000C0E03" w:rsidRDefault="00457E4C" w:rsidP="00487353">
            <w:pPr>
              <w:jc w:val="center"/>
              <w:rPr>
                <w:color w:val="595959" w:themeColor="text1" w:themeTint="A6"/>
              </w:rPr>
            </w:pPr>
            <w:r w:rsidRPr="000C0E03">
              <w:rPr>
                <w:color w:val="595959" w:themeColor="text1" w:themeTint="A6"/>
              </w:rPr>
              <w:t>3</w:t>
            </w:r>
          </w:p>
        </w:tc>
      </w:tr>
    </w:tbl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b/>
          <w:bCs/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Данный учебный план составлен со всеми изменениями в соответствии с новым ФГОС для следующей работы. Вы, родители, можете внести свои предложения по организации внеурочной деятельности</w:t>
      </w:r>
      <w:proofErr w:type="gramStart"/>
      <w:r w:rsidRPr="000C0E03">
        <w:rPr>
          <w:color w:val="595959" w:themeColor="text1" w:themeTint="A6"/>
        </w:rPr>
        <w:t xml:space="preserve"> .</w:t>
      </w:r>
      <w:proofErr w:type="gramEnd"/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Отличительной особенностью нового ФГОС является включение в учебный план общеобразовательного учреждения раздела «</w:t>
      </w:r>
      <w:r w:rsidRPr="000C0E03">
        <w:rPr>
          <w:rStyle w:val="a4"/>
          <w:color w:val="595959" w:themeColor="text1" w:themeTint="A6"/>
          <w:sz w:val="24"/>
          <w:szCs w:val="24"/>
        </w:rPr>
        <w:t>Внеурочная деятельность</w:t>
      </w:r>
      <w:r w:rsidRPr="000C0E03">
        <w:rPr>
          <w:color w:val="595959" w:themeColor="text1" w:themeTint="A6"/>
          <w:sz w:val="24"/>
          <w:szCs w:val="24"/>
        </w:rPr>
        <w:t xml:space="preserve">». </w:t>
      </w:r>
      <w:proofErr w:type="gramStart"/>
      <w:r w:rsidRPr="000C0E03">
        <w:rPr>
          <w:color w:val="595959" w:themeColor="text1" w:themeTint="A6"/>
          <w:sz w:val="24"/>
          <w:szCs w:val="24"/>
        </w:rPr>
        <w:t xml:space="preserve">Обеспечивающий 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общества, приобретение первоначальных навыков совместной продуктивной  деятельности, сотрудничества, взаимопомощи, формирование у обучающегося  активной </w:t>
      </w:r>
      <w:proofErr w:type="spellStart"/>
      <w:r w:rsidRPr="000C0E03">
        <w:rPr>
          <w:color w:val="595959" w:themeColor="text1" w:themeTint="A6"/>
          <w:sz w:val="24"/>
          <w:szCs w:val="24"/>
        </w:rPr>
        <w:t>деятельностной</w:t>
      </w:r>
      <w:proofErr w:type="spellEnd"/>
      <w:r w:rsidRPr="000C0E03">
        <w:rPr>
          <w:color w:val="595959" w:themeColor="text1" w:themeTint="A6"/>
          <w:sz w:val="24"/>
          <w:szCs w:val="24"/>
        </w:rPr>
        <w:t xml:space="preserve"> позиции.</w:t>
      </w:r>
      <w:proofErr w:type="gramEnd"/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 xml:space="preserve">За счёт часов данного раздела (до 1350 часов в год) </w:t>
      </w:r>
      <w:proofErr w:type="gramStart"/>
      <w:r w:rsidRPr="000C0E03">
        <w:rPr>
          <w:color w:val="595959" w:themeColor="text1" w:themeTint="A6"/>
          <w:sz w:val="24"/>
          <w:szCs w:val="24"/>
        </w:rPr>
        <w:t>обучающимся</w:t>
      </w:r>
      <w:proofErr w:type="gramEnd"/>
      <w:r w:rsidRPr="000C0E03">
        <w:rPr>
          <w:color w:val="595959" w:themeColor="text1" w:themeTint="A6"/>
          <w:sz w:val="24"/>
          <w:szCs w:val="24"/>
        </w:rPr>
        <w:t xml:space="preserve"> предоставляется возможность выбора широкого спектра занятий, направленных на выявление и развитие способностей детей, удовлетворение их индивидуальных потребностей, решаются проблемы социализации младшего школьника. Мы предлагаем вести кружки по интересам родителям учащихся начальных классов.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В соответствии со Стандартом приоритетными направлениями внеурочной деятельности определен</w:t>
      </w:r>
      <w:proofErr w:type="gramStart"/>
      <w:r w:rsidRPr="000C0E03">
        <w:rPr>
          <w:color w:val="595959" w:themeColor="text1" w:themeTint="A6"/>
          <w:sz w:val="24"/>
          <w:szCs w:val="24"/>
        </w:rPr>
        <w:t>ы-</w:t>
      </w:r>
      <w:proofErr w:type="gramEnd"/>
      <w:r w:rsidRPr="000C0E03">
        <w:rPr>
          <w:color w:val="595959" w:themeColor="text1" w:themeTint="A6"/>
          <w:sz w:val="24"/>
          <w:szCs w:val="24"/>
        </w:rPr>
        <w:t xml:space="preserve"> спортивно-оздоровительное, художественно-эстетическое, образовательное, патриотическое направления, общественно-полезная и проектная деятельность . 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rStyle w:val="a5"/>
          <w:color w:val="595959" w:themeColor="text1" w:themeTint="A6"/>
          <w:sz w:val="24"/>
          <w:szCs w:val="24"/>
        </w:rPr>
        <w:t>Таблица</w:t>
      </w:r>
      <w:proofErr w:type="gramStart"/>
      <w:r w:rsidRPr="000C0E03">
        <w:rPr>
          <w:rStyle w:val="a5"/>
          <w:color w:val="595959" w:themeColor="text1" w:themeTint="A6"/>
          <w:sz w:val="24"/>
          <w:szCs w:val="24"/>
        </w:rPr>
        <w:t>1</w:t>
      </w:r>
      <w:proofErr w:type="gramEnd"/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2340"/>
        <w:gridCol w:w="2160"/>
        <w:gridCol w:w="4635"/>
      </w:tblGrid>
      <w:tr w:rsidR="00457E4C" w:rsidRPr="000C0E03" w:rsidTr="00487353">
        <w:tc>
          <w:tcPr>
            <w:tcW w:w="5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rStyle w:val="a4"/>
                <w:color w:val="595959" w:themeColor="text1" w:themeTint="A6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216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rStyle w:val="a4"/>
                <w:color w:val="595959" w:themeColor="text1" w:themeTint="A6"/>
                <w:sz w:val="24"/>
                <w:szCs w:val="24"/>
              </w:rPr>
              <w:t>Задачи</w:t>
            </w:r>
          </w:p>
        </w:tc>
        <w:tc>
          <w:tcPr>
            <w:tcW w:w="4635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rStyle w:val="a4"/>
                <w:color w:val="595959" w:themeColor="text1" w:themeTint="A6"/>
                <w:sz w:val="24"/>
                <w:szCs w:val="24"/>
              </w:rPr>
              <w:t>Примерные формы и мероприятия</w:t>
            </w:r>
          </w:p>
        </w:tc>
      </w:tr>
      <w:tr w:rsidR="00457E4C" w:rsidRPr="000C0E03" w:rsidTr="00487353">
        <w:tc>
          <w:tcPr>
            <w:tcW w:w="5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1) </w:t>
            </w:r>
          </w:p>
        </w:tc>
        <w:tc>
          <w:tcPr>
            <w:tcW w:w="23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6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 xml:space="preserve">§   сохранение и укрепление здоровья, улучшения физического развития </w:t>
            </w:r>
            <w:proofErr w:type="gramStart"/>
            <w:r w:rsidRPr="000C0E03">
              <w:rPr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0C0E03">
              <w:rPr>
                <w:color w:val="595959" w:themeColor="text1" w:themeTint="A6"/>
                <w:sz w:val="24"/>
                <w:szCs w:val="24"/>
              </w:rPr>
              <w:t>;</w:t>
            </w:r>
          </w:p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приобщение к регулярным занятиям физической культурой и спортом;</w:t>
            </w:r>
          </w:p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 xml:space="preserve">§   </w:t>
            </w:r>
            <w:proofErr w:type="spellStart"/>
            <w:proofErr w:type="gramStart"/>
            <w:r w:rsidRPr="000C0E03">
              <w:rPr>
                <w:color w:val="595959" w:themeColor="text1" w:themeTint="A6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0C0E03">
              <w:rPr>
                <w:color w:val="595959" w:themeColor="text1" w:themeTint="A6"/>
                <w:sz w:val="24"/>
                <w:szCs w:val="24"/>
              </w:rPr>
              <w:t xml:space="preserve"> навыков здорового образа жизни.</w:t>
            </w:r>
          </w:p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4635" w:type="dxa"/>
          </w:tcPr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спортивные часы или «Часы здоровья»;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соревнования и спартакиады;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турниры, конкурсы, товарищеские встречи по спортивным играм;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оборонно-спортивные и физкультурно-массовые мероприятия (День защиты детей, День здоровья);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занятия в спортивных секциях;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походы выходного дня;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туризм;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конкурсы газет по спортивной тематике;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классные часы («Спорт в жизни людей», «Движение есть жизнь», «Вредные привычки», «Режим дня» и др.);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беседы (просветительская работа) с родителями и учащимися по профилактике заболеваемости, вредных привычек, пропаганде ЗОЖ и т.д.</w:t>
            </w:r>
          </w:p>
        </w:tc>
      </w:tr>
      <w:tr w:rsidR="00457E4C" w:rsidRPr="000C0E03" w:rsidTr="00487353">
        <w:tc>
          <w:tcPr>
            <w:tcW w:w="5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2) </w:t>
            </w:r>
          </w:p>
        </w:tc>
        <w:tc>
          <w:tcPr>
            <w:tcW w:w="23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Патриотическое</w:t>
            </w:r>
          </w:p>
        </w:tc>
        <w:tc>
          <w:tcPr>
            <w:tcW w:w="216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 xml:space="preserve">формирование у граждан Российской Федерации </w:t>
            </w:r>
            <w:r w:rsidRPr="000C0E03">
              <w:rPr>
                <w:color w:val="595959" w:themeColor="text1" w:themeTint="A6"/>
                <w:sz w:val="24"/>
                <w:szCs w:val="24"/>
              </w:rPr>
              <w:lastRenderedPageBreak/>
              <w:t xml:space="preserve">высокого </w:t>
            </w:r>
            <w:proofErr w:type="spellStart"/>
            <w:proofErr w:type="gramStart"/>
            <w:r w:rsidRPr="000C0E03">
              <w:rPr>
                <w:color w:val="595959" w:themeColor="text1" w:themeTint="A6"/>
                <w:sz w:val="24"/>
                <w:szCs w:val="24"/>
              </w:rPr>
              <w:t>патриотическо-го</w:t>
            </w:r>
            <w:proofErr w:type="spellEnd"/>
            <w:proofErr w:type="gramEnd"/>
            <w:r w:rsidRPr="000C0E03">
              <w:rPr>
                <w:color w:val="595959" w:themeColor="text1" w:themeTint="A6"/>
                <w:sz w:val="24"/>
                <w:szCs w:val="24"/>
              </w:rPr>
              <w:t xml:space="preserve"> сознания, верности Отечеству, готовности к выполнению </w:t>
            </w:r>
            <w:proofErr w:type="spellStart"/>
            <w:r w:rsidRPr="000C0E03">
              <w:rPr>
                <w:color w:val="595959" w:themeColor="text1" w:themeTint="A6"/>
                <w:sz w:val="24"/>
                <w:szCs w:val="24"/>
              </w:rPr>
              <w:t>конституцион-ных</w:t>
            </w:r>
            <w:proofErr w:type="spellEnd"/>
            <w:r w:rsidRPr="000C0E03">
              <w:rPr>
                <w:color w:val="595959" w:themeColor="text1" w:themeTint="A6"/>
                <w:sz w:val="24"/>
                <w:szCs w:val="24"/>
              </w:rPr>
              <w:t xml:space="preserve"> обязанностей.</w:t>
            </w:r>
          </w:p>
        </w:tc>
        <w:tc>
          <w:tcPr>
            <w:tcW w:w="4635" w:type="dxa"/>
          </w:tcPr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lastRenderedPageBreak/>
              <w:t>§   общешкольные линейки;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 xml:space="preserve">§   тематические уроки Мужества («Присягают Родине сыны», «Времен связующая нить», «Поклонимся Великим </w:t>
            </w:r>
            <w:r w:rsidRPr="000C0E03">
              <w:rPr>
                <w:color w:val="595959" w:themeColor="text1" w:themeTint="A6"/>
                <w:sz w:val="24"/>
                <w:szCs w:val="24"/>
              </w:rPr>
              <w:lastRenderedPageBreak/>
              <w:t>тем годам» и др.);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торжественные собрания;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концерты, посвященные великим датам;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литературно-музыкальные композиции;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встречи с ветеранами;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акции «Доброе слово ветеранам»;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выставки «Защитникам Отечества посвящается»;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викторина «Знатоки ВОВ»;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конкурсы: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-        сочинений («Что я знаю о войне» и др.);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-        чтецов («Есть праздник, что всегда с тобой», «Строки, опаленные войной» и др.);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-        военной песни («Этих дней не смолкнет слава», «Эх, дороги ...» и др.);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экскурсии в историко-художественные музеи, к памятникам и мемориалам, обелискам;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пополнение экспозиции уголка боевой славы.</w:t>
            </w:r>
          </w:p>
        </w:tc>
      </w:tr>
      <w:tr w:rsidR="00457E4C" w:rsidRPr="000C0E03" w:rsidTr="00487353">
        <w:tc>
          <w:tcPr>
            <w:tcW w:w="5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lastRenderedPageBreak/>
              <w:t>3) </w:t>
            </w:r>
          </w:p>
        </w:tc>
        <w:tc>
          <w:tcPr>
            <w:tcW w:w="23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Образовательное</w:t>
            </w:r>
          </w:p>
        </w:tc>
        <w:tc>
          <w:tcPr>
            <w:tcW w:w="216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 xml:space="preserve">осознание обучающимися значимости развитого интеллекта для будущего личностного </w:t>
            </w:r>
            <w:proofErr w:type="spellStart"/>
            <w:proofErr w:type="gramStart"/>
            <w:r w:rsidRPr="000C0E03">
              <w:rPr>
                <w:color w:val="595959" w:themeColor="text1" w:themeTint="A6"/>
                <w:sz w:val="24"/>
                <w:szCs w:val="24"/>
              </w:rPr>
              <w:t>самоутвержде-ния</w:t>
            </w:r>
            <w:proofErr w:type="spellEnd"/>
            <w:proofErr w:type="gramEnd"/>
            <w:r w:rsidRPr="000C0E03">
              <w:rPr>
                <w:color w:val="595959" w:themeColor="text1" w:themeTint="A6"/>
                <w:sz w:val="24"/>
                <w:szCs w:val="24"/>
              </w:rPr>
              <w:t xml:space="preserve"> и успешного взаимодействия с окружающим миром</w:t>
            </w:r>
          </w:p>
        </w:tc>
        <w:tc>
          <w:tcPr>
            <w:tcW w:w="4635" w:type="dxa"/>
          </w:tcPr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интеллектуальные марафоны и викторины;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интеллектуальные бои, ринги, дебаты, научно-исследовательские конференции;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кружки по интересам в классе и в школе;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 xml:space="preserve">§   студии для развития </w:t>
            </w:r>
            <w:proofErr w:type="gramStart"/>
            <w:r w:rsidRPr="000C0E03">
              <w:rPr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0C0E03">
              <w:rPr>
                <w:color w:val="595959" w:themeColor="text1" w:themeTint="A6"/>
                <w:sz w:val="24"/>
                <w:szCs w:val="24"/>
              </w:rPr>
              <w:t xml:space="preserve"> школы;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творческие конкурсы: на лучший школьный сценарий к празднику, на лучшую стенную газету, на лучшую поздравительную открытку ветеранам войны и труда, победителям различных олимпиад, конференций, конкурсов;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proofErr w:type="gramStart"/>
            <w:r w:rsidRPr="000C0E03">
              <w:rPr>
                <w:color w:val="595959" w:themeColor="text1" w:themeTint="A6"/>
                <w:sz w:val="24"/>
                <w:szCs w:val="24"/>
              </w:rPr>
              <w:t>§   создание в классах команд и проведение в масштабах школы состязаний интеллектуалов («Умники и умницы», «Что?</w:t>
            </w:r>
            <w:proofErr w:type="gramEnd"/>
            <w:r w:rsidRPr="000C0E03">
              <w:rPr>
                <w:color w:val="595959" w:themeColor="text1" w:themeTint="A6"/>
                <w:sz w:val="24"/>
                <w:szCs w:val="24"/>
              </w:rPr>
              <w:t xml:space="preserve"> Где? </w:t>
            </w:r>
            <w:proofErr w:type="gramStart"/>
            <w:r w:rsidRPr="000C0E03">
              <w:rPr>
                <w:color w:val="595959" w:themeColor="text1" w:themeTint="A6"/>
                <w:sz w:val="24"/>
                <w:szCs w:val="24"/>
              </w:rPr>
              <w:t>Когда?», КВН между командами между командами учителей, школьников и родителей);</w:t>
            </w:r>
            <w:proofErr w:type="gramEnd"/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балы науки и предметные вечера;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литературные гостиные и читательские конференции;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экскурсии в музеи, галереи, посещение выставок;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встречи с талантливыми учеными, музыкантами, композиторами, рационализаторами, с талантливыми сверстниками;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lastRenderedPageBreak/>
              <w:t>§   часы общения и беседы, обсуждение газетных статей и журналов и т.д.</w:t>
            </w:r>
          </w:p>
        </w:tc>
      </w:tr>
      <w:tr w:rsidR="00457E4C" w:rsidRPr="000C0E03" w:rsidTr="00487353">
        <w:tc>
          <w:tcPr>
            <w:tcW w:w="5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lastRenderedPageBreak/>
              <w:t>4) </w:t>
            </w:r>
          </w:p>
        </w:tc>
        <w:tc>
          <w:tcPr>
            <w:tcW w:w="234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Общественно-полезная деятельность</w:t>
            </w:r>
          </w:p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2160" w:type="dxa"/>
          </w:tcPr>
          <w:p w:rsidR="00457E4C" w:rsidRPr="000C0E03" w:rsidRDefault="00457E4C" w:rsidP="00487353">
            <w:pPr>
              <w:pStyle w:val="a3"/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воспитание трудолюбия, готовности к осознанному выбору будущей профессии</w:t>
            </w:r>
          </w:p>
        </w:tc>
        <w:tc>
          <w:tcPr>
            <w:tcW w:w="4635" w:type="dxa"/>
          </w:tcPr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тимуровская деятельность;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рейды Айболита и чистоты;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поисковая и краеведческая работа;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операции «Подарок далеким друзьям», «Подарок ветерану»;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акции милосердия: «Помоги детям-инвалидам», «Наш подарок детскому дому», «Помоги людям старшего возраста»;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§   трудовую акцию или субботник.</w:t>
            </w:r>
          </w:p>
          <w:p w:rsidR="00457E4C" w:rsidRPr="000C0E03" w:rsidRDefault="00457E4C" w:rsidP="00487353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  <w:r w:rsidRPr="000C0E0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</w:tr>
    </w:tbl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Общеобразовательное учреждение может выбрать любое из перечисленных выше направлений или взять другой (собственный) вариант, опираясь на интересы и запросы обучающихся и их родителей.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также определяет образовательное учреждение, при необходимости привлекая образовательные учреждения дополнительного образования детей, организации культуры и спорта.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Важной  частью при введении ФГОС является основная образовательная программа начального общего образования</w:t>
      </w:r>
      <w:proofErr w:type="gramStart"/>
      <w:r w:rsidRPr="000C0E03">
        <w:rPr>
          <w:color w:val="595959" w:themeColor="text1" w:themeTint="A6"/>
          <w:sz w:val="24"/>
          <w:szCs w:val="24"/>
        </w:rPr>
        <w:t>..</w:t>
      </w:r>
      <w:proofErr w:type="gramEnd"/>
    </w:p>
    <w:p w:rsidR="00457E4C" w:rsidRPr="000C0E03" w:rsidRDefault="00457E4C" w:rsidP="00457E4C">
      <w:pPr>
        <w:pStyle w:val="a3"/>
        <w:jc w:val="center"/>
        <w:rPr>
          <w:color w:val="595959" w:themeColor="text1" w:themeTint="A6"/>
          <w:sz w:val="24"/>
          <w:szCs w:val="24"/>
        </w:rPr>
      </w:pPr>
      <w:r w:rsidRPr="000C0E03">
        <w:rPr>
          <w:rStyle w:val="a4"/>
          <w:color w:val="595959" w:themeColor="text1" w:themeTint="A6"/>
          <w:sz w:val="24"/>
          <w:szCs w:val="24"/>
        </w:rPr>
        <w:t>Требования к условиям реализации основной образовательной программы начального общего образования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457E4C" w:rsidRPr="000C0E03" w:rsidRDefault="00457E4C" w:rsidP="00457E4C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proofErr w:type="gramStart"/>
      <w:r w:rsidRPr="000C0E03">
        <w:rPr>
          <w:color w:val="595959" w:themeColor="text1" w:themeTint="A6"/>
        </w:rPr>
        <w:t>обеспечивающей</w:t>
      </w:r>
      <w:proofErr w:type="gramEnd"/>
      <w:r w:rsidRPr="000C0E03">
        <w:rPr>
          <w:color w:val="595959" w:themeColor="text1" w:themeTint="A6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457E4C" w:rsidRPr="000C0E03" w:rsidRDefault="00457E4C" w:rsidP="00457E4C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proofErr w:type="gramStart"/>
      <w:r w:rsidRPr="000C0E03">
        <w:rPr>
          <w:color w:val="595959" w:themeColor="text1" w:themeTint="A6"/>
        </w:rPr>
        <w:t>гарантирующей</w:t>
      </w:r>
      <w:proofErr w:type="gramEnd"/>
      <w:r w:rsidRPr="000C0E03">
        <w:rPr>
          <w:color w:val="595959" w:themeColor="text1" w:themeTint="A6"/>
        </w:rPr>
        <w:t xml:space="preserve"> охрану и укрепление физического, психологического и социального здоровья обучающихся; </w:t>
      </w:r>
    </w:p>
    <w:p w:rsidR="00457E4C" w:rsidRPr="000C0E03" w:rsidRDefault="00457E4C" w:rsidP="00457E4C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proofErr w:type="gramStart"/>
      <w:r w:rsidRPr="000C0E03">
        <w:rPr>
          <w:color w:val="595959" w:themeColor="text1" w:themeTint="A6"/>
        </w:rPr>
        <w:t>комфортной</w:t>
      </w:r>
      <w:proofErr w:type="gramEnd"/>
      <w:r w:rsidRPr="000C0E03">
        <w:rPr>
          <w:color w:val="595959" w:themeColor="text1" w:themeTint="A6"/>
        </w:rPr>
        <w:t xml:space="preserve"> по отношению к обучающимся и педагогическим работникам. 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Реализация современных требований потребует от учителя особого профессионализма:</w:t>
      </w:r>
      <w:r w:rsidRPr="000C0E03">
        <w:rPr>
          <w:rStyle w:val="a4"/>
          <w:color w:val="595959" w:themeColor="text1" w:themeTint="A6"/>
          <w:sz w:val="24"/>
          <w:szCs w:val="24"/>
        </w:rPr>
        <w:t xml:space="preserve"> </w:t>
      </w:r>
      <w:r w:rsidRPr="000C0E03">
        <w:rPr>
          <w:color w:val="595959" w:themeColor="text1" w:themeTint="A6"/>
          <w:sz w:val="24"/>
          <w:szCs w:val="24"/>
        </w:rPr>
        <w:t>кроме функции координатора, организатора, помощника, консультанта, он должен овладеть командной, совместной, коллективной формой работы; быть союзником психолога, социального педагога и пр.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lastRenderedPageBreak/>
        <w:t xml:space="preserve">Выполнение данных функций определяет и выбор педагогом приоритетных </w:t>
      </w:r>
      <w:r w:rsidRPr="000C0E03">
        <w:rPr>
          <w:rStyle w:val="a4"/>
          <w:color w:val="595959" w:themeColor="text1" w:themeTint="A6"/>
          <w:sz w:val="24"/>
          <w:szCs w:val="24"/>
        </w:rPr>
        <w:t>образовательных технологий</w:t>
      </w:r>
      <w:r w:rsidRPr="000C0E03">
        <w:rPr>
          <w:color w:val="595959" w:themeColor="text1" w:themeTint="A6"/>
          <w:sz w:val="24"/>
          <w:szCs w:val="24"/>
        </w:rPr>
        <w:t xml:space="preserve"> -  </w:t>
      </w:r>
      <w:r w:rsidRPr="000C0E03">
        <w:rPr>
          <w:rStyle w:val="a5"/>
          <w:color w:val="595959" w:themeColor="text1" w:themeTint="A6"/>
          <w:sz w:val="24"/>
          <w:szCs w:val="24"/>
        </w:rPr>
        <w:t xml:space="preserve">проектного, исследовательского, рефлексивного обучения, информационно-коммуникативных технологий. </w:t>
      </w:r>
      <w:r w:rsidRPr="000C0E03">
        <w:rPr>
          <w:color w:val="595959" w:themeColor="text1" w:themeTint="A6"/>
          <w:sz w:val="24"/>
          <w:szCs w:val="24"/>
        </w:rPr>
        <w:t xml:space="preserve">Указанные технологии не только решают задачи освоения содержания предмета, но и способствуют становлению </w:t>
      </w:r>
      <w:r w:rsidRPr="000C0E03">
        <w:rPr>
          <w:rStyle w:val="a4"/>
          <w:color w:val="595959" w:themeColor="text1" w:themeTint="A6"/>
          <w:sz w:val="24"/>
          <w:szCs w:val="24"/>
        </w:rPr>
        <w:t>компетентностей обучающихся</w:t>
      </w:r>
      <w:r w:rsidRPr="000C0E03">
        <w:rPr>
          <w:color w:val="595959" w:themeColor="text1" w:themeTint="A6"/>
          <w:sz w:val="24"/>
          <w:szCs w:val="24"/>
        </w:rPr>
        <w:t xml:space="preserve">: </w:t>
      </w:r>
      <w:r w:rsidRPr="000C0E03">
        <w:rPr>
          <w:rStyle w:val="a5"/>
          <w:color w:val="595959" w:themeColor="text1" w:themeTint="A6"/>
          <w:sz w:val="24"/>
          <w:szCs w:val="24"/>
        </w:rPr>
        <w:t>информационной, социальной, личностной, коммуникативной, что в полной мере соответствует задачам развития современного образования в условиях новой социально-образовательной ситуации.</w:t>
      </w:r>
    </w:p>
    <w:p w:rsidR="00457E4C" w:rsidRPr="000C0E03" w:rsidRDefault="00457E4C" w:rsidP="00457E4C">
      <w:pPr>
        <w:pStyle w:val="a3"/>
        <w:jc w:val="both"/>
        <w:rPr>
          <w:color w:val="595959" w:themeColor="text1" w:themeTint="A6"/>
          <w:sz w:val="24"/>
          <w:szCs w:val="24"/>
        </w:rPr>
      </w:pPr>
      <w:r w:rsidRPr="000C0E03">
        <w:rPr>
          <w:color w:val="595959" w:themeColor="text1" w:themeTint="A6"/>
          <w:sz w:val="24"/>
          <w:szCs w:val="24"/>
        </w:rPr>
        <w:t>Таким образом, введение в российские школы новых образовательных стандартов требует серьезной подготовки педагогической общественности и осуществления ряда мероприятий: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разработка и утверждение основной образовательной программы начального общего образования образовательного учреждения;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приведение нормативной базы образовательного учреждения в соответствии с требованиями ФГОС (цели образовательного процесса, режим занятий, финансирование, материально-техническое обеспечение и т. п.);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приведение в соответствие с требованиями ФГОС начального образования и новыми тарифно-квалификационными характеристиками должностные инструкции работников образовательного учреждения;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определение списка учебников и учебных пособий, используемых в образовательном процессе в соответствии с ФГОС начального общего образования;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заключение дополнительных соглашений к трудовому договору с педагогическими работниками;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определение оптимальных для реализации модели организации образовательного процесса, обеспечивающей организацию внеурочной деятельности обучающихся (например, модель взаимодействия с учреждениям</w:t>
      </w:r>
      <w:proofErr w:type="gramStart"/>
      <w:r w:rsidRPr="000C0E03">
        <w:rPr>
          <w:color w:val="595959" w:themeColor="text1" w:themeTint="A6"/>
        </w:rPr>
        <w:t>и(</w:t>
      </w:r>
      <w:proofErr w:type="gramEnd"/>
      <w:r w:rsidRPr="000C0E03">
        <w:rPr>
          <w:color w:val="595959" w:themeColor="text1" w:themeTint="A6"/>
        </w:rPr>
        <w:t xml:space="preserve">ем) дополнительного образования детей);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разработка плана методической работы, обеспечивающей сопровождение введения ФГОС;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осуществление повышения квалификации всех учителей начальных классов (возможно поэтапно по мере введения ФГОС начального общего образования); </w:t>
      </w:r>
    </w:p>
    <w:p w:rsidR="00457E4C" w:rsidRPr="000C0E03" w:rsidRDefault="00457E4C" w:rsidP="00457E4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обеспечение кадровых, финансовых, материально-технических и иных условий реализации основной образовательной программы начального общего образования в соответствии с требованиями ФГОС. 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>Важна также работа с родителями, ведь в начальной школе они почти всегда стараются помочь детям в выполнении домашних заданий, участвуют в их образовательной деятельности. Сейчас такая практика может больше навредить, чем помочь учителю, так как изменились не только требования к образовательному процессу, но и само содержание образования.</w:t>
      </w:r>
    </w:p>
    <w:p w:rsidR="00457E4C" w:rsidRPr="000C0E03" w:rsidRDefault="00457E4C" w:rsidP="00457E4C">
      <w:pPr>
        <w:spacing w:before="100" w:beforeAutospacing="1" w:after="100" w:afterAutospacing="1"/>
        <w:jc w:val="both"/>
        <w:rPr>
          <w:color w:val="595959" w:themeColor="text1" w:themeTint="A6"/>
        </w:rPr>
      </w:pPr>
      <w:r w:rsidRPr="000C0E03">
        <w:rPr>
          <w:color w:val="595959" w:themeColor="text1" w:themeTint="A6"/>
        </w:rPr>
        <w:t xml:space="preserve"> краткое  содержание новых федеральных государственных стандартов.</w:t>
      </w:r>
    </w:p>
    <w:p w:rsidR="00457E4C" w:rsidRPr="000C0E03" w:rsidRDefault="00457E4C" w:rsidP="00457E4C">
      <w:pPr>
        <w:pStyle w:val="a3"/>
        <w:jc w:val="both"/>
        <w:rPr>
          <w:b/>
          <w:color w:val="595959" w:themeColor="text1" w:themeTint="A6"/>
          <w:sz w:val="24"/>
          <w:szCs w:val="24"/>
        </w:rPr>
      </w:pPr>
      <w:r w:rsidRPr="000C0E03">
        <w:rPr>
          <w:b/>
          <w:color w:val="595959" w:themeColor="text1" w:themeTint="A6"/>
          <w:sz w:val="24"/>
          <w:szCs w:val="24"/>
        </w:rPr>
        <w:t> Уважаемые родители нашей школы! Ознакомившись с нововведениями в начальных классах,  вы можете внести реальные предложения по введению ФГОС и по оказанию  возможной  помощи  в деятельности  школы на данный  период.  Если вы хотите изучить весь документ полностью, то его можно найти на любом образовательном сайте</w:t>
      </w:r>
    </w:p>
    <w:p w:rsidR="00457E4C" w:rsidRPr="000C0E03" w:rsidRDefault="00457E4C" w:rsidP="00457E4C">
      <w:pPr>
        <w:jc w:val="both"/>
        <w:rPr>
          <w:color w:val="595959" w:themeColor="text1" w:themeTint="A6"/>
        </w:rPr>
      </w:pPr>
    </w:p>
    <w:p w:rsidR="005B3799" w:rsidRPr="000C0E03" w:rsidRDefault="005B3799">
      <w:pPr>
        <w:rPr>
          <w:color w:val="595959" w:themeColor="text1" w:themeTint="A6"/>
        </w:rPr>
      </w:pPr>
    </w:p>
    <w:sectPr w:rsidR="005B3799" w:rsidRPr="000C0E03" w:rsidSect="007C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F19"/>
    <w:multiLevelType w:val="multilevel"/>
    <w:tmpl w:val="7FE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0073"/>
    <w:multiLevelType w:val="hybridMultilevel"/>
    <w:tmpl w:val="BF384E4A"/>
    <w:lvl w:ilvl="0" w:tplc="C0447EF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883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83BC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A3AD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A0B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ED13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0B33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6ACC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2C4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CB3128"/>
    <w:multiLevelType w:val="multilevel"/>
    <w:tmpl w:val="F5D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C549F"/>
    <w:multiLevelType w:val="hybridMultilevel"/>
    <w:tmpl w:val="191CA8C6"/>
    <w:lvl w:ilvl="0" w:tplc="32ECDB1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2915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4EB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CA31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F5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0DC9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E66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88AA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64FD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C039E4"/>
    <w:multiLevelType w:val="hybridMultilevel"/>
    <w:tmpl w:val="1786D5C0"/>
    <w:lvl w:ilvl="0" w:tplc="2C8AF6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CC51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26E7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1C2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A546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977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ABF8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C52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A924F8"/>
    <w:multiLevelType w:val="hybridMultilevel"/>
    <w:tmpl w:val="D188ECF0"/>
    <w:lvl w:ilvl="0" w:tplc="AAB8E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D7A89"/>
    <w:multiLevelType w:val="hybridMultilevel"/>
    <w:tmpl w:val="4A9A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E34D5"/>
    <w:multiLevelType w:val="hybridMultilevel"/>
    <w:tmpl w:val="72EA03C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3A0286"/>
    <w:multiLevelType w:val="hybridMultilevel"/>
    <w:tmpl w:val="FC38B9FE"/>
    <w:lvl w:ilvl="0" w:tplc="DD4421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DD1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A1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64B6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0F2A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6AF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0CC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DCC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E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D71412"/>
    <w:multiLevelType w:val="hybridMultilevel"/>
    <w:tmpl w:val="72EA03C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6D5966"/>
    <w:multiLevelType w:val="multilevel"/>
    <w:tmpl w:val="B92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C0BB9"/>
    <w:multiLevelType w:val="hybridMultilevel"/>
    <w:tmpl w:val="E724F9F8"/>
    <w:lvl w:ilvl="0" w:tplc="4E020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C8AC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C45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EC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89E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4C30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6B61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4E31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C83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694C91"/>
    <w:multiLevelType w:val="hybridMultilevel"/>
    <w:tmpl w:val="1ABAC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0E68F2"/>
    <w:multiLevelType w:val="hybridMultilevel"/>
    <w:tmpl w:val="BDD6690E"/>
    <w:lvl w:ilvl="0" w:tplc="C108C8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6A6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28C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8B8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453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ED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2D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C8B0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6AD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500FF5"/>
    <w:multiLevelType w:val="multilevel"/>
    <w:tmpl w:val="DA2A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B1EB0"/>
    <w:multiLevelType w:val="multilevel"/>
    <w:tmpl w:val="075E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A52A7"/>
    <w:multiLevelType w:val="hybridMultilevel"/>
    <w:tmpl w:val="71BCB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E4C"/>
    <w:rsid w:val="000C0E03"/>
    <w:rsid w:val="00457E4C"/>
    <w:rsid w:val="005B3799"/>
    <w:rsid w:val="007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7E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7E4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57E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57E4C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457E4C"/>
    <w:rPr>
      <w:b/>
      <w:bCs/>
    </w:rPr>
  </w:style>
  <w:style w:type="character" w:styleId="a5">
    <w:name w:val="Emphasis"/>
    <w:basedOn w:val="a0"/>
    <w:qFormat/>
    <w:rsid w:val="00457E4C"/>
    <w:rPr>
      <w:i/>
      <w:iCs/>
    </w:rPr>
  </w:style>
  <w:style w:type="paragraph" w:customStyle="1" w:styleId="a6">
    <w:name w:val="Стиль"/>
    <w:rsid w:val="00457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E4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6496</Words>
  <Characters>37031</Characters>
  <Application>Microsoft Office Word</Application>
  <DocSecurity>0</DocSecurity>
  <Lines>308</Lines>
  <Paragraphs>86</Paragraphs>
  <ScaleCrop>false</ScaleCrop>
  <Company>Microsoft</Company>
  <LinksUpToDate>false</LinksUpToDate>
  <CharactersWithSpaces>43441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2011-10-29T11:19:00Z</cp:lastPrinted>
  <dcterms:created xsi:type="dcterms:W3CDTF">2011-10-29T10:01:00Z</dcterms:created>
  <dcterms:modified xsi:type="dcterms:W3CDTF">2011-10-29T11:20:00Z</dcterms:modified>
</cp:coreProperties>
</file>